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50" w:rsidRPr="007A544E" w:rsidRDefault="007A544E" w:rsidP="007A544E">
      <w:pPr>
        <w:jc w:val="center"/>
        <w:rPr>
          <w:sz w:val="28"/>
          <w:szCs w:val="28"/>
        </w:rPr>
      </w:pPr>
      <w:r w:rsidRPr="007A544E">
        <w:rPr>
          <w:sz w:val="28"/>
          <w:szCs w:val="28"/>
        </w:rPr>
        <w:t>Муниципальное бюджетное общеобразовательное учреждение</w:t>
      </w:r>
    </w:p>
    <w:p w:rsidR="007A544E" w:rsidRPr="007A544E" w:rsidRDefault="007A544E" w:rsidP="007A544E">
      <w:pPr>
        <w:jc w:val="center"/>
        <w:rPr>
          <w:sz w:val="28"/>
          <w:szCs w:val="28"/>
        </w:rPr>
      </w:pPr>
      <w:r w:rsidRPr="007A544E">
        <w:rPr>
          <w:sz w:val="28"/>
          <w:szCs w:val="28"/>
        </w:rPr>
        <w:t>«</w:t>
      </w:r>
      <w:proofErr w:type="spellStart"/>
      <w:r w:rsidRPr="007A544E">
        <w:rPr>
          <w:sz w:val="28"/>
          <w:szCs w:val="28"/>
        </w:rPr>
        <w:t>Хотетовская</w:t>
      </w:r>
      <w:proofErr w:type="spellEnd"/>
      <w:r w:rsidRPr="007A544E">
        <w:rPr>
          <w:sz w:val="28"/>
          <w:szCs w:val="28"/>
        </w:rPr>
        <w:t xml:space="preserve"> основная общеобразовательная школа»</w:t>
      </w:r>
    </w:p>
    <w:p w:rsidR="007A544E" w:rsidRPr="007A544E" w:rsidRDefault="007A544E" w:rsidP="007A544E">
      <w:pPr>
        <w:jc w:val="center"/>
        <w:rPr>
          <w:sz w:val="28"/>
          <w:szCs w:val="28"/>
        </w:rPr>
      </w:pPr>
    </w:p>
    <w:p w:rsidR="006842EC" w:rsidRDefault="007A544E" w:rsidP="007A544E">
      <w:pPr>
        <w:jc w:val="center"/>
        <w:rPr>
          <w:sz w:val="28"/>
          <w:szCs w:val="28"/>
        </w:rPr>
      </w:pPr>
      <w:r w:rsidRPr="007A544E">
        <w:rPr>
          <w:sz w:val="28"/>
          <w:szCs w:val="28"/>
        </w:rPr>
        <w:t>Протокол №2</w:t>
      </w:r>
      <w:r w:rsidR="006842EC">
        <w:rPr>
          <w:sz w:val="28"/>
          <w:szCs w:val="28"/>
        </w:rPr>
        <w:t xml:space="preserve"> </w:t>
      </w:r>
    </w:p>
    <w:p w:rsidR="007A544E" w:rsidRPr="007A544E" w:rsidRDefault="006842EC" w:rsidP="007A544E">
      <w:pPr>
        <w:jc w:val="center"/>
        <w:rPr>
          <w:sz w:val="28"/>
          <w:szCs w:val="28"/>
        </w:rPr>
      </w:pPr>
      <w:r>
        <w:rPr>
          <w:sz w:val="28"/>
          <w:szCs w:val="28"/>
        </w:rPr>
        <w:t>заседания методического объединения классных руководителей</w:t>
      </w:r>
    </w:p>
    <w:p w:rsidR="007A544E" w:rsidRPr="007A544E" w:rsidRDefault="007A544E" w:rsidP="007A544E">
      <w:pPr>
        <w:jc w:val="center"/>
        <w:rPr>
          <w:sz w:val="28"/>
          <w:szCs w:val="28"/>
        </w:rPr>
      </w:pPr>
      <w:r w:rsidRPr="007A544E">
        <w:rPr>
          <w:sz w:val="28"/>
          <w:szCs w:val="28"/>
        </w:rPr>
        <w:t xml:space="preserve">от  </w:t>
      </w:r>
      <w:r w:rsidR="006842EC">
        <w:rPr>
          <w:sz w:val="28"/>
          <w:szCs w:val="28"/>
        </w:rPr>
        <w:t>9</w:t>
      </w:r>
      <w:r w:rsidRPr="007A544E">
        <w:rPr>
          <w:sz w:val="28"/>
          <w:szCs w:val="28"/>
        </w:rPr>
        <w:t xml:space="preserve">  ноября 2022 года.</w:t>
      </w:r>
    </w:p>
    <w:p w:rsidR="007A544E" w:rsidRDefault="007A544E"/>
    <w:p w:rsidR="007A544E" w:rsidRDefault="0060017B">
      <w:pPr>
        <w:rPr>
          <w:sz w:val="28"/>
          <w:szCs w:val="28"/>
        </w:rPr>
      </w:pPr>
      <w:r>
        <w:rPr>
          <w:sz w:val="28"/>
          <w:szCs w:val="28"/>
        </w:rPr>
        <w:t>Присутствовало 8</w:t>
      </w:r>
      <w:r w:rsidR="007A544E" w:rsidRPr="007A544E">
        <w:rPr>
          <w:sz w:val="28"/>
          <w:szCs w:val="28"/>
        </w:rPr>
        <w:t xml:space="preserve"> классных руководителей.</w:t>
      </w:r>
    </w:p>
    <w:p w:rsidR="0060017B" w:rsidRPr="007A544E" w:rsidRDefault="0060017B">
      <w:pPr>
        <w:rPr>
          <w:sz w:val="28"/>
          <w:szCs w:val="28"/>
        </w:rPr>
      </w:pPr>
      <w:r>
        <w:rPr>
          <w:sz w:val="28"/>
          <w:szCs w:val="28"/>
        </w:rPr>
        <w:t>Отсутствовала Калюжная С.Ш. (больничный)</w:t>
      </w:r>
    </w:p>
    <w:p w:rsidR="007A544E" w:rsidRPr="007A544E" w:rsidRDefault="007A544E" w:rsidP="007A544E">
      <w:pPr>
        <w:rPr>
          <w:color w:val="000000"/>
          <w:sz w:val="28"/>
          <w:szCs w:val="28"/>
        </w:rPr>
      </w:pPr>
      <w:r w:rsidRPr="007A544E">
        <w:rPr>
          <w:sz w:val="28"/>
          <w:szCs w:val="28"/>
        </w:rPr>
        <w:t xml:space="preserve">Форма: </w:t>
      </w:r>
      <w:r w:rsidR="00924B2B" w:rsidRPr="007A544E">
        <w:rPr>
          <w:color w:val="000000"/>
          <w:sz w:val="28"/>
          <w:szCs w:val="28"/>
        </w:rPr>
        <w:t>Круглый стол</w:t>
      </w:r>
    </w:p>
    <w:p w:rsidR="00924B2B" w:rsidRPr="007A544E" w:rsidRDefault="007A544E" w:rsidP="007A544E">
      <w:pPr>
        <w:rPr>
          <w:sz w:val="28"/>
          <w:szCs w:val="28"/>
        </w:rPr>
      </w:pPr>
      <w:r w:rsidRPr="007A544E">
        <w:rPr>
          <w:color w:val="000000"/>
          <w:sz w:val="28"/>
          <w:szCs w:val="28"/>
        </w:rPr>
        <w:t>Тема:</w:t>
      </w:r>
      <w:r w:rsidR="00924B2B" w:rsidRPr="007A544E">
        <w:rPr>
          <w:color w:val="000000"/>
          <w:sz w:val="28"/>
          <w:szCs w:val="28"/>
        </w:rPr>
        <w:t xml:space="preserve"> «</w:t>
      </w:r>
      <w:r w:rsidR="00924B2B" w:rsidRPr="007A544E">
        <w:rPr>
          <w:sz w:val="28"/>
          <w:szCs w:val="28"/>
        </w:rPr>
        <w:t>Современные формы и методы  профилактики  насилия,  конфликтных  ситуаций,  профилактики  употребления  ПАВ  в образовательном учреждении</w:t>
      </w:r>
      <w:r w:rsidR="00924B2B" w:rsidRPr="007A544E">
        <w:rPr>
          <w:color w:val="000000"/>
          <w:sz w:val="28"/>
          <w:szCs w:val="28"/>
        </w:rPr>
        <w:t>».</w:t>
      </w:r>
    </w:p>
    <w:p w:rsidR="00924B2B" w:rsidRDefault="00924B2B" w:rsidP="00924B2B">
      <w:pPr>
        <w:ind w:right="30"/>
        <w:textAlignment w:val="baseline"/>
        <w:rPr>
          <w:color w:val="000000"/>
        </w:rPr>
      </w:pPr>
    </w:p>
    <w:p w:rsidR="007A544E" w:rsidRPr="007A544E" w:rsidRDefault="007A544E" w:rsidP="007A544E">
      <w:pPr>
        <w:pStyle w:val="a4"/>
        <w:shd w:val="clear" w:color="auto" w:fill="FFFFFF"/>
        <w:spacing w:before="0" w:beforeAutospacing="0" w:after="150" w:afterAutospacing="0"/>
        <w:rPr>
          <w:sz w:val="28"/>
          <w:szCs w:val="28"/>
        </w:rPr>
      </w:pPr>
      <w:r w:rsidRPr="007A544E">
        <w:rPr>
          <w:b/>
          <w:bCs/>
          <w:sz w:val="28"/>
          <w:szCs w:val="28"/>
        </w:rPr>
        <w:t>Повестка заседания:</w:t>
      </w:r>
    </w:p>
    <w:p w:rsidR="007A544E" w:rsidRPr="007A544E" w:rsidRDefault="007A544E" w:rsidP="007A544E">
      <w:pPr>
        <w:pStyle w:val="a4"/>
        <w:numPr>
          <w:ilvl w:val="0"/>
          <w:numId w:val="2"/>
        </w:numPr>
        <w:shd w:val="clear" w:color="auto" w:fill="FFFFFF"/>
        <w:spacing w:before="0" w:beforeAutospacing="0" w:after="150" w:afterAutospacing="0"/>
        <w:rPr>
          <w:sz w:val="28"/>
          <w:szCs w:val="28"/>
        </w:rPr>
      </w:pPr>
      <w:r w:rsidRPr="007A544E">
        <w:rPr>
          <w:sz w:val="28"/>
          <w:szCs w:val="28"/>
        </w:rPr>
        <w:t>Особенности психофизического развития подростков.</w:t>
      </w:r>
    </w:p>
    <w:p w:rsidR="007A544E" w:rsidRPr="007A544E" w:rsidRDefault="007A544E" w:rsidP="007A544E">
      <w:pPr>
        <w:pStyle w:val="a4"/>
        <w:numPr>
          <w:ilvl w:val="0"/>
          <w:numId w:val="2"/>
        </w:numPr>
        <w:shd w:val="clear" w:color="auto" w:fill="FFFFFF"/>
        <w:spacing w:before="0" w:beforeAutospacing="0" w:after="150" w:afterAutospacing="0"/>
        <w:rPr>
          <w:sz w:val="28"/>
          <w:szCs w:val="28"/>
        </w:rPr>
      </w:pPr>
      <w:r w:rsidRPr="007A544E">
        <w:rPr>
          <w:sz w:val="28"/>
          <w:szCs w:val="28"/>
        </w:rPr>
        <w:t xml:space="preserve">Причины и мотивы </w:t>
      </w:r>
      <w:proofErr w:type="spellStart"/>
      <w:r w:rsidRPr="007A544E">
        <w:rPr>
          <w:sz w:val="28"/>
          <w:szCs w:val="28"/>
        </w:rPr>
        <w:t>аутоагрессивного</w:t>
      </w:r>
      <w:proofErr w:type="spellEnd"/>
      <w:r w:rsidRPr="007A544E">
        <w:rPr>
          <w:sz w:val="28"/>
          <w:szCs w:val="28"/>
        </w:rPr>
        <w:t xml:space="preserve"> и суици</w:t>
      </w:r>
      <w:r w:rsidR="007355EA">
        <w:rPr>
          <w:sz w:val="28"/>
          <w:szCs w:val="28"/>
        </w:rPr>
        <w:t xml:space="preserve">дального поведения подростков. </w:t>
      </w:r>
    </w:p>
    <w:p w:rsidR="007A544E" w:rsidRPr="007A544E" w:rsidRDefault="007A544E" w:rsidP="007A544E">
      <w:pPr>
        <w:pStyle w:val="a4"/>
        <w:numPr>
          <w:ilvl w:val="0"/>
          <w:numId w:val="2"/>
        </w:numPr>
        <w:shd w:val="clear" w:color="auto" w:fill="FFFFFF"/>
        <w:spacing w:before="0" w:beforeAutospacing="0" w:after="150" w:afterAutospacing="0"/>
        <w:rPr>
          <w:sz w:val="28"/>
          <w:szCs w:val="28"/>
        </w:rPr>
      </w:pPr>
      <w:r w:rsidRPr="007A544E">
        <w:rPr>
          <w:sz w:val="28"/>
          <w:szCs w:val="28"/>
        </w:rPr>
        <w:t>Работа классного руководителя по профилактике вредных привычек и формирование культуры ЗОЖ. (обмен опытом классных руководителей). </w:t>
      </w:r>
    </w:p>
    <w:p w:rsidR="007A544E" w:rsidRPr="007A544E" w:rsidRDefault="007A544E" w:rsidP="007A544E">
      <w:pPr>
        <w:pStyle w:val="a4"/>
        <w:numPr>
          <w:ilvl w:val="0"/>
          <w:numId w:val="2"/>
        </w:numPr>
        <w:shd w:val="clear" w:color="auto" w:fill="FFFFFF"/>
        <w:spacing w:before="0" w:beforeAutospacing="0" w:after="150" w:afterAutospacing="0"/>
        <w:rPr>
          <w:sz w:val="28"/>
          <w:szCs w:val="28"/>
        </w:rPr>
      </w:pPr>
      <w:r w:rsidRPr="007A544E">
        <w:rPr>
          <w:sz w:val="28"/>
          <w:szCs w:val="28"/>
        </w:rPr>
        <w:t>Профилактика суицидального поведения подростков. О культуре поведения и общения подростков в социальных сетях.</w:t>
      </w:r>
    </w:p>
    <w:p w:rsidR="007A544E" w:rsidRPr="007A544E" w:rsidRDefault="007A544E" w:rsidP="007A544E">
      <w:pPr>
        <w:pStyle w:val="a4"/>
        <w:numPr>
          <w:ilvl w:val="0"/>
          <w:numId w:val="2"/>
        </w:numPr>
        <w:shd w:val="clear" w:color="auto" w:fill="FFFFFF"/>
        <w:spacing w:before="0" w:beforeAutospacing="0" w:after="150" w:afterAutospacing="0"/>
        <w:rPr>
          <w:sz w:val="28"/>
          <w:szCs w:val="28"/>
        </w:rPr>
      </w:pPr>
      <w:r w:rsidRPr="007A544E">
        <w:rPr>
          <w:sz w:val="28"/>
          <w:szCs w:val="28"/>
        </w:rPr>
        <w:t xml:space="preserve">Взаимодействие классного руководителя с родителями по профилактике </w:t>
      </w:r>
      <w:proofErr w:type="spellStart"/>
      <w:r w:rsidRPr="007A544E">
        <w:rPr>
          <w:sz w:val="28"/>
          <w:szCs w:val="28"/>
        </w:rPr>
        <w:t>аутоагрессивного</w:t>
      </w:r>
      <w:proofErr w:type="spellEnd"/>
      <w:r w:rsidRPr="007A544E">
        <w:rPr>
          <w:sz w:val="28"/>
          <w:szCs w:val="28"/>
        </w:rPr>
        <w:t xml:space="preserve"> поведения.</w:t>
      </w:r>
    </w:p>
    <w:p w:rsidR="007A544E" w:rsidRPr="006842EC" w:rsidRDefault="007A544E" w:rsidP="007A544E">
      <w:pPr>
        <w:pStyle w:val="a4"/>
        <w:numPr>
          <w:ilvl w:val="0"/>
          <w:numId w:val="2"/>
        </w:numPr>
        <w:shd w:val="clear" w:color="auto" w:fill="FFFFFF"/>
        <w:spacing w:before="0" w:beforeAutospacing="0" w:after="150" w:afterAutospacing="0"/>
        <w:rPr>
          <w:sz w:val="28"/>
          <w:szCs w:val="28"/>
        </w:rPr>
      </w:pPr>
      <w:r w:rsidRPr="007A544E">
        <w:rPr>
          <w:sz w:val="28"/>
          <w:szCs w:val="28"/>
        </w:rPr>
        <w:t>Воспитание толерантной личности.</w:t>
      </w:r>
    </w:p>
    <w:p w:rsidR="007A544E" w:rsidRPr="007A544E" w:rsidRDefault="007355EA" w:rsidP="007A544E">
      <w:pPr>
        <w:pStyle w:val="a4"/>
        <w:shd w:val="clear" w:color="auto" w:fill="FFFFFF"/>
        <w:spacing w:before="0" w:beforeAutospacing="0" w:after="150" w:afterAutospacing="0"/>
        <w:rPr>
          <w:sz w:val="28"/>
          <w:szCs w:val="28"/>
        </w:rPr>
      </w:pPr>
      <w:r>
        <w:rPr>
          <w:b/>
          <w:bCs/>
          <w:sz w:val="28"/>
          <w:szCs w:val="28"/>
        </w:rPr>
        <w:t>По первому вопросу с</w:t>
      </w:r>
      <w:r w:rsidR="007A544E" w:rsidRPr="007A544E">
        <w:rPr>
          <w:b/>
          <w:bCs/>
          <w:sz w:val="28"/>
          <w:szCs w:val="28"/>
        </w:rPr>
        <w:t>лушали</w:t>
      </w:r>
      <w:r w:rsidR="007A544E" w:rsidRPr="007A544E">
        <w:rPr>
          <w:sz w:val="28"/>
          <w:szCs w:val="28"/>
        </w:rPr>
        <w:t> кла</w:t>
      </w:r>
      <w:r>
        <w:rPr>
          <w:sz w:val="28"/>
          <w:szCs w:val="28"/>
        </w:rPr>
        <w:t>ссного руководителя Тетерина А.Н</w:t>
      </w:r>
      <w:r w:rsidR="007A544E" w:rsidRPr="007A544E">
        <w:rPr>
          <w:sz w:val="28"/>
          <w:szCs w:val="28"/>
        </w:rPr>
        <w:t>. «Особенности психофизическо</w:t>
      </w:r>
      <w:r>
        <w:rPr>
          <w:sz w:val="28"/>
          <w:szCs w:val="28"/>
        </w:rPr>
        <w:t>го развития подростков», который рассказал</w:t>
      </w:r>
      <w:r w:rsidR="007A544E" w:rsidRPr="007A544E">
        <w:rPr>
          <w:sz w:val="28"/>
          <w:szCs w:val="28"/>
        </w:rPr>
        <w:t>, что постепенно учение начинает занимать столь значительное место в деятельности ребенка, что само по себе становится чрезвычайно важным фактором, формирующим развитие его личности. В период обучения в школе особенно интенсивно развиваются и совершенствуются такие высшие психические функции, как логическая память, произвольное внимание, более сложные формы мышления и др. Значительно перестраивается к школьному возрасту и такая психическая функция, как внимание. Возникает способность активно и произвольно направлять свое внимание, удерживать и сосредоточивать его па определенном объекте деятельности. Появляется мышление, основанное на абстракции и обобщении. Большие изменения происходят в развитии эмоционально-волевой сферы, по существу, она регулирует всю интеллектуальную деятельность субъекта.</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Подростковый от 12 лет</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 xml:space="preserve">Главная новизна в психологическом развитии в этом возрасте – перенесенное внутрь себя социального сознания, ребенок видит себя частью общества. Эта особенность позволяет ему лучше понимать других, учит контролировать и регулировать свое поведение, дает почву для дальнейшего развития личности. Осознавая себя членом общества, подросток переходит на новую ступеньку в </w:t>
      </w:r>
      <w:r w:rsidRPr="007A544E">
        <w:rPr>
          <w:sz w:val="28"/>
          <w:szCs w:val="28"/>
        </w:rPr>
        <w:lastRenderedPageBreak/>
        <w:t>понимании себя и своего места в мире. Существенно расширяются рамки социальной жизни. Ребенок ищет себя, пробует в разных сферах, пытается определить социальную значимость той или иной позиции. Представления о морали и нравственности к подростковому возрасту объединяются в единую систему убеждений, которая существенно влияет на потребности и стремления растущего ребенка.</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В физическом развитии этот период характеризуется выраженной перестройкой эндокринной системы, усиленным ростом. У девочек вторичные половые признаки обычно развиваются раньше, чем у мальчиков. В этом периоде часто встречаются функциональные расстройства сердечно-сосудистой, нервной систем, обусловленные, с одной стороны, быстрым, непропорциональным ростом всего тела и отдельных органов, с другой - неустойчивостью вегетативно-эндокринной системы.</w:t>
      </w:r>
    </w:p>
    <w:p w:rsidR="007A544E" w:rsidRPr="007A544E" w:rsidRDefault="007A544E" w:rsidP="007A544E">
      <w:pPr>
        <w:pStyle w:val="a4"/>
        <w:shd w:val="clear" w:color="auto" w:fill="FFFFFF"/>
        <w:spacing w:before="0" w:beforeAutospacing="0" w:after="150" w:afterAutospacing="0"/>
        <w:rPr>
          <w:sz w:val="28"/>
          <w:szCs w:val="28"/>
        </w:rPr>
      </w:pPr>
      <w:r w:rsidRPr="007A544E">
        <w:rPr>
          <w:b/>
          <w:bCs/>
          <w:sz w:val="28"/>
          <w:szCs w:val="28"/>
        </w:rPr>
        <w:t>Решение:</w:t>
      </w:r>
      <w:r w:rsidRPr="007A544E">
        <w:rPr>
          <w:sz w:val="28"/>
          <w:szCs w:val="28"/>
        </w:rPr>
        <w:t> Принять к сведению информацию по теме «Особенности психофизического развития детей на разных ступ</w:t>
      </w:r>
      <w:r w:rsidR="007355EA">
        <w:rPr>
          <w:sz w:val="28"/>
          <w:szCs w:val="28"/>
        </w:rPr>
        <w:t>е</w:t>
      </w:r>
      <w:r w:rsidRPr="007A544E">
        <w:rPr>
          <w:sz w:val="28"/>
          <w:szCs w:val="28"/>
        </w:rPr>
        <w:t xml:space="preserve">нях развития», «Профилактика </w:t>
      </w:r>
      <w:proofErr w:type="spellStart"/>
      <w:r w:rsidRPr="007A544E">
        <w:rPr>
          <w:sz w:val="28"/>
          <w:szCs w:val="28"/>
        </w:rPr>
        <w:t>девиантного</w:t>
      </w:r>
      <w:proofErr w:type="spellEnd"/>
      <w:r w:rsidRPr="007A544E">
        <w:rPr>
          <w:sz w:val="28"/>
          <w:szCs w:val="28"/>
        </w:rPr>
        <w:t xml:space="preserve"> поведения подростков».</w:t>
      </w:r>
    </w:p>
    <w:p w:rsidR="007A544E" w:rsidRPr="007A544E" w:rsidRDefault="007355EA" w:rsidP="007A544E">
      <w:pPr>
        <w:pStyle w:val="a4"/>
        <w:shd w:val="clear" w:color="auto" w:fill="FFFFFF"/>
        <w:spacing w:before="0" w:beforeAutospacing="0" w:after="150" w:afterAutospacing="0"/>
        <w:rPr>
          <w:sz w:val="28"/>
          <w:szCs w:val="28"/>
        </w:rPr>
      </w:pPr>
      <w:r>
        <w:rPr>
          <w:b/>
          <w:bCs/>
          <w:sz w:val="28"/>
          <w:szCs w:val="28"/>
        </w:rPr>
        <w:t>По второму вопросу с</w:t>
      </w:r>
      <w:r w:rsidR="007A544E" w:rsidRPr="007A544E">
        <w:rPr>
          <w:b/>
          <w:bCs/>
          <w:sz w:val="28"/>
          <w:szCs w:val="28"/>
        </w:rPr>
        <w:t>лушали</w:t>
      </w:r>
      <w:r w:rsidR="007A544E" w:rsidRPr="007A544E">
        <w:rPr>
          <w:sz w:val="28"/>
          <w:szCs w:val="28"/>
        </w:rPr>
        <w:t> кла</w:t>
      </w:r>
      <w:r>
        <w:rPr>
          <w:sz w:val="28"/>
          <w:szCs w:val="28"/>
        </w:rPr>
        <w:t xml:space="preserve">ссного руководителя </w:t>
      </w:r>
      <w:proofErr w:type="spellStart"/>
      <w:r>
        <w:rPr>
          <w:sz w:val="28"/>
          <w:szCs w:val="28"/>
        </w:rPr>
        <w:t>Миронцеву</w:t>
      </w:r>
      <w:proofErr w:type="spellEnd"/>
      <w:r>
        <w:rPr>
          <w:sz w:val="28"/>
          <w:szCs w:val="28"/>
        </w:rPr>
        <w:t xml:space="preserve"> </w:t>
      </w:r>
      <w:r w:rsidR="007A544E" w:rsidRPr="007A544E">
        <w:rPr>
          <w:sz w:val="28"/>
          <w:szCs w:val="28"/>
        </w:rPr>
        <w:t>Н.</w:t>
      </w:r>
      <w:r>
        <w:rPr>
          <w:sz w:val="28"/>
          <w:szCs w:val="28"/>
        </w:rPr>
        <w:t xml:space="preserve"> С.</w:t>
      </w:r>
      <w:r w:rsidR="007A544E" w:rsidRPr="007A544E">
        <w:rPr>
          <w:sz w:val="28"/>
          <w:szCs w:val="28"/>
        </w:rPr>
        <w:t xml:space="preserve"> «Причины и мотивы </w:t>
      </w:r>
      <w:proofErr w:type="spellStart"/>
      <w:r w:rsidR="007A544E" w:rsidRPr="007A544E">
        <w:rPr>
          <w:sz w:val="28"/>
          <w:szCs w:val="28"/>
        </w:rPr>
        <w:t>аутоагрессивного</w:t>
      </w:r>
      <w:proofErr w:type="spellEnd"/>
      <w:r w:rsidR="007A544E" w:rsidRPr="007A544E">
        <w:rPr>
          <w:sz w:val="28"/>
          <w:szCs w:val="28"/>
        </w:rPr>
        <w:t xml:space="preserve"> и суицидального поведения подростков», которая рассказала о конфликтах, связанных с работой или учебой.</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Материально-бытовые трудности.</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 xml:space="preserve">Вместе с тем, следует иметь в виду, что мотивировки самих </w:t>
      </w:r>
      <w:proofErr w:type="spellStart"/>
      <w:r w:rsidRPr="007A544E">
        <w:rPr>
          <w:sz w:val="28"/>
          <w:szCs w:val="28"/>
        </w:rPr>
        <w:t>суицидентов</w:t>
      </w:r>
      <w:proofErr w:type="spellEnd"/>
      <w:r w:rsidRPr="007A544E">
        <w:rPr>
          <w:sz w:val="28"/>
          <w:szCs w:val="28"/>
        </w:rPr>
        <w:t xml:space="preserve"> (изложение мотива суицида в предсмертной записке) редко совпадают с истинными мотивами суицида. Э. </w:t>
      </w:r>
      <w:proofErr w:type="spellStart"/>
      <w:r w:rsidRPr="007A544E">
        <w:rPr>
          <w:sz w:val="28"/>
          <w:szCs w:val="28"/>
        </w:rPr>
        <w:t>Шнейдман</w:t>
      </w:r>
      <w:proofErr w:type="spellEnd"/>
      <w:r w:rsidRPr="007A544E">
        <w:rPr>
          <w:sz w:val="28"/>
          <w:szCs w:val="28"/>
        </w:rPr>
        <w:t>, исследовавший предсмертные записки, утверждает, что они оказывались, за редким исключением, совершенно неинформативными.</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Учитывая вышесказанное, мы можем определить следующую группу риска:</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с предыдущей (незаконченной) попыткой суицида (</w:t>
      </w:r>
      <w:proofErr w:type="spellStart"/>
      <w:r w:rsidRPr="007A544E">
        <w:rPr>
          <w:sz w:val="28"/>
          <w:szCs w:val="28"/>
        </w:rPr>
        <w:t>парасуицид</w:t>
      </w:r>
      <w:proofErr w:type="spellEnd"/>
      <w:r w:rsidRPr="007A544E">
        <w:rPr>
          <w:sz w:val="28"/>
          <w:szCs w:val="28"/>
        </w:rPr>
        <w:t>). По данным некоторых источников процент подростков, совершающих повторное самоубийство, достигает 30%.</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демонстрирующие суицидальные угрозы, прямые или завуалированные.</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имеющие тенденции к самоповреждению (</w:t>
      </w:r>
      <w:proofErr w:type="spellStart"/>
      <w:r w:rsidRPr="007A544E">
        <w:rPr>
          <w:sz w:val="28"/>
          <w:szCs w:val="28"/>
        </w:rPr>
        <w:t>аутоагрессию</w:t>
      </w:r>
      <w:proofErr w:type="spellEnd"/>
      <w:r w:rsidRPr="007A544E">
        <w:rPr>
          <w:sz w:val="28"/>
          <w:szCs w:val="28"/>
        </w:rPr>
        <w:t>).</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у которых в роду были случаи суицидального поведения.</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злоупотребляющие алкоголем. Риск суицидов очень высок — до 50%. Длительное злоупотребление алкоголем, алкоголизм в нескольких поколениях способствует усилению депрессии, чувства вины и психической боли, которые часто предшествуют суициду.</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с хроническим употреблением наркотиков и токсических препаратов. ПАВ (</w:t>
      </w:r>
      <w:proofErr w:type="spellStart"/>
      <w:r w:rsidRPr="007A544E">
        <w:rPr>
          <w:sz w:val="28"/>
          <w:szCs w:val="28"/>
        </w:rPr>
        <w:t>психоактивные</w:t>
      </w:r>
      <w:proofErr w:type="spellEnd"/>
      <w:r w:rsidRPr="007A544E">
        <w:rPr>
          <w:sz w:val="28"/>
          <w:szCs w:val="28"/>
        </w:rPr>
        <w:t xml:space="preserve"> вещества) ослабляют мотивационный контроль над поведением, обостряют депрессию, вызывают психозы.</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lastRenderedPageBreak/>
        <w:t>Подростки, страдающие аффективными расстройствами, особенно тяжелыми депрессиями (психопатологические синдромы).</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страдающие хроническими или фатальными заболеваниями (в том числе, когда данными болезнями страдают значимые взрослые).</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переживающие тяжелые утраты, например смерть родителя (любимого человека), особенно в течение первого года после потери.</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Подростки с выраженными семейными проблемами: уход из семьи значимого взрослого, развод, семейное насилие и т.п.</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Специалисты (педагоги-психологи, социальные педагоги), сталкивающиеся с этими группами, должны остерегаться упрощенного подхода или чрезмерно быстрых заключений. Подростки могут попасть в группу риска, но это еще не означает их склонности к суициду. Необходимо подчеркнуть, что не существует какой-либо одной причины или мотива самоубийства. Тем не менее, ко всем намекам на суицид следует относиться со всей серьезностью.</w:t>
      </w:r>
    </w:p>
    <w:p w:rsidR="007A544E" w:rsidRPr="007A544E" w:rsidRDefault="007A544E" w:rsidP="007A544E">
      <w:pPr>
        <w:pStyle w:val="a4"/>
        <w:shd w:val="clear" w:color="auto" w:fill="FFFFFF"/>
        <w:spacing w:before="0" w:beforeAutospacing="0" w:after="150" w:afterAutospacing="0"/>
        <w:rPr>
          <w:sz w:val="28"/>
          <w:szCs w:val="28"/>
        </w:rPr>
      </w:pPr>
      <w:r w:rsidRPr="007A544E">
        <w:rPr>
          <w:b/>
          <w:bCs/>
          <w:sz w:val="28"/>
          <w:szCs w:val="28"/>
        </w:rPr>
        <w:t>Решение:</w:t>
      </w:r>
      <w:r w:rsidRPr="007A544E">
        <w:rPr>
          <w:sz w:val="28"/>
          <w:szCs w:val="28"/>
        </w:rPr>
        <w:t> Оказывать социально-педагогическую и психологическую помощь родителям. Оказывать помощь детям и подросткам в защите их прав и интересов.</w:t>
      </w:r>
    </w:p>
    <w:p w:rsidR="007A544E" w:rsidRPr="007A544E" w:rsidRDefault="00FF08A7" w:rsidP="007A544E">
      <w:pPr>
        <w:pStyle w:val="a4"/>
        <w:shd w:val="clear" w:color="auto" w:fill="FFFFFF"/>
        <w:spacing w:before="0" w:beforeAutospacing="0" w:after="150" w:afterAutospacing="0"/>
        <w:rPr>
          <w:sz w:val="28"/>
          <w:szCs w:val="28"/>
        </w:rPr>
      </w:pPr>
      <w:r>
        <w:rPr>
          <w:b/>
          <w:bCs/>
          <w:sz w:val="28"/>
          <w:szCs w:val="28"/>
        </w:rPr>
        <w:t>По третьему вопросу с</w:t>
      </w:r>
      <w:r w:rsidR="007A544E" w:rsidRPr="007A544E">
        <w:rPr>
          <w:b/>
          <w:bCs/>
          <w:sz w:val="28"/>
          <w:szCs w:val="28"/>
        </w:rPr>
        <w:t>лушали</w:t>
      </w:r>
      <w:r w:rsidR="007A544E" w:rsidRPr="007A544E">
        <w:rPr>
          <w:sz w:val="28"/>
          <w:szCs w:val="28"/>
        </w:rPr>
        <w:t> классно</w:t>
      </w:r>
      <w:r>
        <w:rPr>
          <w:sz w:val="28"/>
          <w:szCs w:val="28"/>
        </w:rPr>
        <w:t>го руководителя Филимонову Ж.В</w:t>
      </w:r>
      <w:r w:rsidR="007A544E" w:rsidRPr="007A544E">
        <w:rPr>
          <w:sz w:val="28"/>
          <w:szCs w:val="28"/>
        </w:rPr>
        <w:t>. «Работа классного руководителя по профилактике вредных привычек и формирование культуры ЗОЖ». Она предложила из опыта своей работы разработки тематических родительских собраний</w:t>
      </w:r>
      <w:r>
        <w:rPr>
          <w:sz w:val="28"/>
          <w:szCs w:val="28"/>
        </w:rPr>
        <w:t>,</w:t>
      </w:r>
      <w:r w:rsidR="007A544E" w:rsidRPr="007A544E">
        <w:rPr>
          <w:sz w:val="28"/>
          <w:szCs w:val="28"/>
        </w:rPr>
        <w:t xml:space="preserve"> обязательных для проведения классными руководителями 1 - 9 классов: «Организация учебно-воспитательного процесса»; </w:t>
      </w:r>
      <w:r w:rsidR="007A544E" w:rsidRPr="007A544E">
        <w:rPr>
          <w:b/>
          <w:bCs/>
          <w:sz w:val="28"/>
          <w:szCs w:val="28"/>
        </w:rPr>
        <w:t>«</w:t>
      </w:r>
      <w:r w:rsidR="007A544E" w:rsidRPr="007A544E">
        <w:rPr>
          <w:sz w:val="28"/>
          <w:szCs w:val="28"/>
        </w:rPr>
        <w:t>За здоровый образ жизни!»; «Роль семьи в воспитании ребёнка»; «Семья и школа – партнёры в воспитании ребёнка».</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 xml:space="preserve">В настоящее время </w:t>
      </w:r>
      <w:proofErr w:type="spellStart"/>
      <w:r w:rsidRPr="007A544E">
        <w:rPr>
          <w:sz w:val="28"/>
          <w:szCs w:val="28"/>
        </w:rPr>
        <w:t>табакокурение</w:t>
      </w:r>
      <w:proofErr w:type="spellEnd"/>
      <w:r w:rsidRPr="007A544E">
        <w:rPr>
          <w:sz w:val="28"/>
          <w:szCs w:val="28"/>
        </w:rPr>
        <w:t xml:space="preserve"> и алкоголизация населения является одной из наиболее важных проблем нашего общества, вызвавшей острую необходимость активных и решительных действий в области организации профилактики формирования зависимостей.</w:t>
      </w:r>
    </w:p>
    <w:p w:rsidR="007A544E" w:rsidRPr="007A544E" w:rsidRDefault="007A544E" w:rsidP="007A544E">
      <w:pPr>
        <w:pStyle w:val="a4"/>
        <w:shd w:val="clear" w:color="auto" w:fill="FFFFFF"/>
        <w:spacing w:before="0" w:beforeAutospacing="0" w:after="150" w:afterAutospacing="0"/>
        <w:rPr>
          <w:sz w:val="28"/>
          <w:szCs w:val="28"/>
        </w:rPr>
      </w:pPr>
      <w:r w:rsidRPr="007A544E">
        <w:rPr>
          <w:b/>
          <w:bCs/>
          <w:sz w:val="28"/>
          <w:szCs w:val="28"/>
        </w:rPr>
        <w:t>Решение:</w:t>
      </w:r>
      <w:r w:rsidRPr="007A544E">
        <w:rPr>
          <w:sz w:val="28"/>
          <w:szCs w:val="28"/>
        </w:rPr>
        <w:t> Продолжить работу среди обучающихся и родителей по формированию ЗОЖ.</w:t>
      </w:r>
    </w:p>
    <w:p w:rsidR="007A544E" w:rsidRPr="007A544E" w:rsidRDefault="00FF08A7" w:rsidP="007A544E">
      <w:pPr>
        <w:pStyle w:val="a4"/>
        <w:shd w:val="clear" w:color="auto" w:fill="FFFFFF"/>
        <w:spacing w:before="0" w:beforeAutospacing="0" w:after="150" w:afterAutospacing="0"/>
        <w:rPr>
          <w:sz w:val="28"/>
          <w:szCs w:val="28"/>
        </w:rPr>
      </w:pPr>
      <w:r>
        <w:rPr>
          <w:b/>
          <w:bCs/>
          <w:sz w:val="28"/>
          <w:szCs w:val="28"/>
        </w:rPr>
        <w:t>По четвертому вопросу с</w:t>
      </w:r>
      <w:r w:rsidR="007A544E" w:rsidRPr="007A544E">
        <w:rPr>
          <w:b/>
          <w:bCs/>
          <w:sz w:val="28"/>
          <w:szCs w:val="28"/>
        </w:rPr>
        <w:t>лушали</w:t>
      </w:r>
      <w:r w:rsidR="007A544E" w:rsidRPr="007A544E">
        <w:rPr>
          <w:sz w:val="28"/>
          <w:szCs w:val="28"/>
        </w:rPr>
        <w:t> кл</w:t>
      </w:r>
      <w:r>
        <w:rPr>
          <w:sz w:val="28"/>
          <w:szCs w:val="28"/>
        </w:rPr>
        <w:t>ассного руководителя Пугачеву Е.Г</w:t>
      </w:r>
      <w:r w:rsidR="007A544E" w:rsidRPr="007A544E">
        <w:rPr>
          <w:sz w:val="28"/>
          <w:szCs w:val="28"/>
        </w:rPr>
        <w:t xml:space="preserve">. «Профилактика суицидального поведения подростков. О культуре поведения и общения подростков в социальных сетях». Она </w:t>
      </w:r>
      <w:r>
        <w:rPr>
          <w:sz w:val="28"/>
          <w:szCs w:val="28"/>
        </w:rPr>
        <w:t>ознакомила с</w:t>
      </w:r>
      <w:r w:rsidR="007A544E" w:rsidRPr="007A544E">
        <w:rPr>
          <w:sz w:val="28"/>
          <w:szCs w:val="28"/>
        </w:rPr>
        <w:t xml:space="preserve"> результатами проведения</w:t>
      </w:r>
      <w:r>
        <w:rPr>
          <w:sz w:val="28"/>
          <w:szCs w:val="28"/>
        </w:rPr>
        <w:t xml:space="preserve"> </w:t>
      </w:r>
      <w:r w:rsidR="007A544E" w:rsidRPr="007A544E">
        <w:rPr>
          <w:sz w:val="28"/>
          <w:szCs w:val="28"/>
        </w:rPr>
        <w:t>родительских собраний по данной теме. Выяснили, что все родители оповещены и им раздали памятки для того, чтобы вовремя определить надвигающуюся беду и предотвратить ее.</w:t>
      </w:r>
      <w:r>
        <w:rPr>
          <w:sz w:val="28"/>
          <w:szCs w:val="28"/>
        </w:rPr>
        <w:t xml:space="preserve"> С ребятами проведены мероприятия акции «Телефон доверия», «Безопасность в сети Интернет», «Телефонное мошенничество»</w:t>
      </w:r>
    </w:p>
    <w:p w:rsidR="007A544E" w:rsidRPr="007A544E" w:rsidRDefault="007A544E" w:rsidP="007A544E">
      <w:pPr>
        <w:pStyle w:val="a4"/>
        <w:shd w:val="clear" w:color="auto" w:fill="FFFFFF"/>
        <w:spacing w:before="0" w:beforeAutospacing="0" w:after="150" w:afterAutospacing="0"/>
        <w:rPr>
          <w:sz w:val="28"/>
          <w:szCs w:val="28"/>
        </w:rPr>
      </w:pPr>
      <w:r w:rsidRPr="007A544E">
        <w:rPr>
          <w:b/>
          <w:bCs/>
          <w:sz w:val="28"/>
          <w:szCs w:val="28"/>
        </w:rPr>
        <w:t>Решение:</w:t>
      </w:r>
      <w:r w:rsidRPr="007A544E">
        <w:rPr>
          <w:sz w:val="28"/>
          <w:szCs w:val="28"/>
        </w:rPr>
        <w:t> Активизировать контроль родителей за порядком дня детей, кругом общения и информацией, получаемой в сети Интернет.</w:t>
      </w:r>
    </w:p>
    <w:p w:rsidR="007A544E" w:rsidRPr="007A544E" w:rsidRDefault="00FF08A7" w:rsidP="007A544E">
      <w:pPr>
        <w:pStyle w:val="a4"/>
        <w:shd w:val="clear" w:color="auto" w:fill="FFFFFF"/>
        <w:spacing w:before="0" w:beforeAutospacing="0" w:after="150" w:afterAutospacing="0"/>
        <w:rPr>
          <w:sz w:val="28"/>
          <w:szCs w:val="28"/>
        </w:rPr>
      </w:pPr>
      <w:r>
        <w:rPr>
          <w:b/>
          <w:bCs/>
          <w:sz w:val="28"/>
          <w:szCs w:val="28"/>
        </w:rPr>
        <w:t>По пятому вопросу с</w:t>
      </w:r>
      <w:r w:rsidR="007A544E" w:rsidRPr="007A544E">
        <w:rPr>
          <w:b/>
          <w:bCs/>
          <w:sz w:val="28"/>
          <w:szCs w:val="28"/>
        </w:rPr>
        <w:t>лушали</w:t>
      </w:r>
      <w:r w:rsidR="007A544E" w:rsidRPr="007A544E">
        <w:rPr>
          <w:sz w:val="28"/>
          <w:szCs w:val="28"/>
        </w:rPr>
        <w:t> клас</w:t>
      </w:r>
      <w:r>
        <w:rPr>
          <w:sz w:val="28"/>
          <w:szCs w:val="28"/>
        </w:rPr>
        <w:t>сного руководителя Исайкину Л.Н</w:t>
      </w:r>
      <w:r w:rsidR="007A544E" w:rsidRPr="007A544E">
        <w:rPr>
          <w:sz w:val="28"/>
          <w:szCs w:val="28"/>
        </w:rPr>
        <w:t xml:space="preserve">. «Взаимодействие классного руководителя с родителями по профилактике </w:t>
      </w:r>
      <w:proofErr w:type="spellStart"/>
      <w:r w:rsidR="007A544E" w:rsidRPr="007A544E">
        <w:rPr>
          <w:sz w:val="28"/>
          <w:szCs w:val="28"/>
        </w:rPr>
        <w:t>аутоагрессивного</w:t>
      </w:r>
      <w:proofErr w:type="spellEnd"/>
      <w:r w:rsidR="007A544E" w:rsidRPr="007A544E">
        <w:rPr>
          <w:sz w:val="28"/>
          <w:szCs w:val="28"/>
        </w:rPr>
        <w:t xml:space="preserve"> поведения», которая рассказала</w:t>
      </w:r>
      <w:r>
        <w:rPr>
          <w:sz w:val="28"/>
          <w:szCs w:val="28"/>
        </w:rPr>
        <w:t xml:space="preserve"> об одной</w:t>
      </w:r>
      <w:r w:rsidR="007A544E" w:rsidRPr="007A544E">
        <w:rPr>
          <w:sz w:val="28"/>
          <w:szCs w:val="28"/>
        </w:rPr>
        <w:t xml:space="preserve"> из важнейших задач </w:t>
      </w:r>
      <w:r w:rsidR="007A544E" w:rsidRPr="007A544E">
        <w:rPr>
          <w:sz w:val="28"/>
          <w:szCs w:val="28"/>
        </w:rPr>
        <w:lastRenderedPageBreak/>
        <w:t xml:space="preserve">педагогов, классных руководителей - способствовать единению, сплочению семьи, установлению взаимопонимания родителей и детей, созданию комфортных условий для ребенка в семье, формированию навыков их совместной деятельности и общения. Взаимодействие на основе взаимной заинтересованности в результатах воспитания поможет педагогам и родителям объединить свои усилия в создании условий для формирования у ребенка тех качеств и свойств, которые необходимы для его самоопределения и самореализации, для преодоления трудностей и </w:t>
      </w:r>
      <w:proofErr w:type="spellStart"/>
      <w:r w:rsidR="007A544E" w:rsidRPr="007A544E">
        <w:rPr>
          <w:sz w:val="28"/>
          <w:szCs w:val="28"/>
        </w:rPr>
        <w:t>самореабилитации</w:t>
      </w:r>
      <w:proofErr w:type="spellEnd"/>
      <w:r w:rsidR="007A544E" w:rsidRPr="007A544E">
        <w:rPr>
          <w:sz w:val="28"/>
          <w:szCs w:val="28"/>
        </w:rPr>
        <w:t xml:space="preserve"> в случае неудачи.</w:t>
      </w:r>
    </w:p>
    <w:p w:rsidR="007A544E" w:rsidRPr="007A544E" w:rsidRDefault="007A544E" w:rsidP="007A544E">
      <w:pPr>
        <w:pStyle w:val="a4"/>
        <w:shd w:val="clear" w:color="auto" w:fill="FFFFFF"/>
        <w:spacing w:before="0" w:beforeAutospacing="0" w:after="150" w:afterAutospacing="0"/>
        <w:rPr>
          <w:sz w:val="28"/>
          <w:szCs w:val="28"/>
        </w:rPr>
      </w:pPr>
      <w:r w:rsidRPr="007A544E">
        <w:rPr>
          <w:sz w:val="28"/>
          <w:szCs w:val="28"/>
        </w:rPr>
        <w:t>Взаимодействие педагогов с родителями предусматривает разработку единых требований к ребенку, определение воспитательных задач и организацию совместной деятельности педагогов и родителей по реализации этих задач, что предполагает изучение ребенка в семье и школе с помощью специальных методик и составление программы его развития.</w:t>
      </w:r>
    </w:p>
    <w:p w:rsidR="007A544E" w:rsidRPr="007A544E" w:rsidRDefault="007A544E" w:rsidP="007A544E">
      <w:pPr>
        <w:pStyle w:val="a4"/>
        <w:shd w:val="clear" w:color="auto" w:fill="FFFFFF"/>
        <w:spacing w:before="0" w:beforeAutospacing="0" w:after="150" w:afterAutospacing="0"/>
        <w:rPr>
          <w:sz w:val="28"/>
          <w:szCs w:val="28"/>
        </w:rPr>
      </w:pPr>
      <w:r w:rsidRPr="007A544E">
        <w:rPr>
          <w:b/>
          <w:bCs/>
          <w:sz w:val="28"/>
          <w:szCs w:val="28"/>
        </w:rPr>
        <w:t>Решение: </w:t>
      </w:r>
      <w:r w:rsidRPr="007A544E">
        <w:rPr>
          <w:sz w:val="28"/>
          <w:szCs w:val="28"/>
        </w:rPr>
        <w:t>Усилить взаимодействие с родителями и с детьми.</w:t>
      </w:r>
    </w:p>
    <w:p w:rsidR="007A544E" w:rsidRPr="007A544E" w:rsidRDefault="00FF08A7" w:rsidP="007A544E">
      <w:pPr>
        <w:pStyle w:val="c0"/>
        <w:shd w:val="clear" w:color="auto" w:fill="FFFFFF"/>
        <w:spacing w:before="0" w:beforeAutospacing="0" w:after="0" w:afterAutospacing="0"/>
        <w:jc w:val="both"/>
        <w:rPr>
          <w:sz w:val="28"/>
          <w:szCs w:val="28"/>
        </w:rPr>
      </w:pPr>
      <w:r w:rsidRPr="00FF08A7">
        <w:rPr>
          <w:b/>
          <w:sz w:val="28"/>
          <w:szCs w:val="28"/>
        </w:rPr>
        <w:t>По шестому вопросу слушали</w:t>
      </w:r>
      <w:r>
        <w:rPr>
          <w:sz w:val="28"/>
          <w:szCs w:val="28"/>
        </w:rPr>
        <w:t xml:space="preserve"> классного руководителя </w:t>
      </w:r>
      <w:proofErr w:type="spellStart"/>
      <w:r>
        <w:rPr>
          <w:sz w:val="28"/>
          <w:szCs w:val="28"/>
        </w:rPr>
        <w:t>Силкину</w:t>
      </w:r>
      <w:proofErr w:type="spellEnd"/>
      <w:r>
        <w:rPr>
          <w:sz w:val="28"/>
          <w:szCs w:val="28"/>
        </w:rPr>
        <w:t xml:space="preserve"> Г.П</w:t>
      </w:r>
      <w:r w:rsidRPr="00FF08A7">
        <w:rPr>
          <w:sz w:val="28"/>
          <w:szCs w:val="28"/>
        </w:rPr>
        <w:t>.</w:t>
      </w:r>
      <w:r>
        <w:rPr>
          <w:sz w:val="28"/>
          <w:szCs w:val="28"/>
        </w:rPr>
        <w:t xml:space="preserve"> </w:t>
      </w:r>
      <w:r w:rsidR="007A544E" w:rsidRPr="00FF08A7">
        <w:rPr>
          <w:rStyle w:val="c5"/>
          <w:bCs/>
          <w:sz w:val="28"/>
          <w:szCs w:val="28"/>
        </w:rPr>
        <w:t xml:space="preserve">"Воспитание толерантной личности через применение активных форм и методов в урочной и внеклассной работе </w:t>
      </w:r>
      <w:proofErr w:type="spellStart"/>
      <w:r w:rsidR="007A544E" w:rsidRPr="00FF08A7">
        <w:rPr>
          <w:rStyle w:val="c5"/>
          <w:bCs/>
          <w:sz w:val="28"/>
          <w:szCs w:val="28"/>
        </w:rPr>
        <w:t>психолого</w:t>
      </w:r>
      <w:proofErr w:type="spellEnd"/>
      <w:r w:rsidR="007A544E" w:rsidRPr="00FF08A7">
        <w:rPr>
          <w:rStyle w:val="c5"/>
          <w:bCs/>
          <w:sz w:val="28"/>
          <w:szCs w:val="28"/>
        </w:rPr>
        <w:t xml:space="preserve"> – педагогического сопровождения.".</w:t>
      </w:r>
    </w:p>
    <w:p w:rsidR="007A544E" w:rsidRPr="007A544E" w:rsidRDefault="007A544E" w:rsidP="00FF08A7">
      <w:pPr>
        <w:pStyle w:val="c0"/>
        <w:shd w:val="clear" w:color="auto" w:fill="FFFFFF"/>
        <w:spacing w:before="0" w:beforeAutospacing="0" w:after="0" w:afterAutospacing="0"/>
        <w:jc w:val="both"/>
        <w:rPr>
          <w:sz w:val="28"/>
          <w:szCs w:val="28"/>
        </w:rPr>
      </w:pPr>
      <w:r w:rsidRPr="007A544E">
        <w:rPr>
          <w:rStyle w:val="c3"/>
          <w:sz w:val="28"/>
          <w:szCs w:val="28"/>
        </w:rPr>
        <w:t xml:space="preserve">                                                                                             </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С каждым днем все увереннее  набирает обороты третье тысячелетие, прогресс неумолимо движется вперед. Казалось бы, жизнь должна быть </w:t>
      </w:r>
      <w:proofErr w:type="spellStart"/>
      <w:r w:rsidRPr="007A544E">
        <w:rPr>
          <w:rStyle w:val="c3"/>
          <w:sz w:val="28"/>
          <w:szCs w:val="28"/>
        </w:rPr>
        <w:t>размереннее</w:t>
      </w:r>
      <w:proofErr w:type="spellEnd"/>
      <w:r w:rsidRPr="007A544E">
        <w:rPr>
          <w:rStyle w:val="c3"/>
          <w:sz w:val="28"/>
          <w:szCs w:val="28"/>
        </w:rPr>
        <w:t>, спокойнее. Но агрессия не уменьшается, а как бы дробится на злые дела и поступки отдельных людей. Мир невозможен без диалога, взаимопонимания, содружества, согласия, компромисса. Моделью для взаимоотношений людей, народов и стран в современном мире призвана стать толерантность. Сегодня задача воспитания толерантности должна пронизывать деятельность всех социальных институтов и в первую очередь тех, кто оказывает непосредственное воздействие на формирование личности ребенка, а это, в первую очередь семья, и, конечно же, школа.</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Так что же означает это слово – толерантность? Я обратилась к различным словарям, источникам и вот что получила…</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Слово «толерантность» происходит от латинского глагола – переносить, выдерживать, терпеть. При этом понимание толерантности было неоднозначно в различных культурах. Оно зависело от исторического опыта народа:</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в английском языке «толерантность» — это готовность и способность без протеста воспринимать личность или вещь;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в французском – проявление свободы другого, его образа мыслей, поведения, политических или религиозных взглядов;</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в китайском – проявление великодушия в отношении других;</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в русском языке «толерантность» — способность, умение терпеть, мириться с чужим мнением, быть снисходительным к поступкам других людей.</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В словаре В. И. Даля – это терпимое отношение к чему-нибудь, умение без вражды, терпеливо относиться к чужому мнению, характеру.</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В словаре С. И. Ожегова толерантность предполагает уважение к самобытному внутреннему миру ребенка, веру в победу доброго начала в межличностных отношениях, отказ от методов грубого понуждения и любых форм авторитаризма, позитивную лексику.</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lastRenderedPageBreak/>
        <w:t> Быть толерантным – значит уметь прощать, сострадать, уважать права других, принимать другого таким, какой он есть, уважать человеческое достоинство и сотрудничество.</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Как видим, толерантность – это не просто отдельно взятое качество, а результирующий фактор взаимосвязанных свойств личности. А потому, чтобы воспитать ребенка толерантным, необходимо учитывать то, что дети – зеркало отношений и характеров взрослых.</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Основные черты личности:</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Толерантная личность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уважение мнения других;</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доброжелательность;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желание что-нибудь делать вместе;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понимание и принятие;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чуткость, снисходительность;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доверие, гуманизм,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любознательность.</w:t>
      </w:r>
    </w:p>
    <w:p w:rsidR="007A544E" w:rsidRPr="007A544E" w:rsidRDefault="007A544E" w:rsidP="007A544E">
      <w:pPr>
        <w:pStyle w:val="c0"/>
        <w:shd w:val="clear" w:color="auto" w:fill="FFFFFF"/>
        <w:spacing w:before="0" w:beforeAutospacing="0" w:after="0" w:afterAutospacing="0"/>
        <w:jc w:val="both"/>
        <w:rPr>
          <w:sz w:val="28"/>
          <w:szCs w:val="28"/>
        </w:rPr>
      </w:pPr>
      <w:proofErr w:type="spellStart"/>
      <w:r w:rsidRPr="007A544E">
        <w:rPr>
          <w:rStyle w:val="c3"/>
          <w:sz w:val="28"/>
          <w:szCs w:val="28"/>
        </w:rPr>
        <w:t>Интолерантная</w:t>
      </w:r>
      <w:proofErr w:type="spellEnd"/>
      <w:r w:rsidRPr="007A544E">
        <w:rPr>
          <w:rStyle w:val="c3"/>
          <w:sz w:val="28"/>
          <w:szCs w:val="28"/>
        </w:rPr>
        <w:t xml:space="preserve"> личность: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непонимание;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игнорирование;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эгоизм;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нетерпимость;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пренебрежение, раздражительность;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равнодушие, цинизм;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агрессивность.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Воспитание толерантной личности – процесс сложный и  может быть реализован как в процессе учебной, так и </w:t>
      </w:r>
      <w:proofErr w:type="spellStart"/>
      <w:r w:rsidRPr="007A544E">
        <w:rPr>
          <w:rStyle w:val="c3"/>
          <w:sz w:val="28"/>
          <w:szCs w:val="28"/>
        </w:rPr>
        <w:t>внеучебной</w:t>
      </w:r>
      <w:proofErr w:type="spellEnd"/>
      <w:r w:rsidRPr="007A544E">
        <w:rPr>
          <w:rStyle w:val="c3"/>
          <w:sz w:val="28"/>
          <w:szCs w:val="28"/>
        </w:rPr>
        <w:t xml:space="preserve"> деятельности. Мы  должны научить ребенка правильно воспринимать и понимать единство человечества, взаимосвязь и взаимозависимость всех и каждого живущих на планете, понимать и уважать права, обычаи, взгляды и традиции других людей, найти своё место в жизнедеятельности общества, не нанося вреда и не ущемляя права других людей.</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Смысл деятельности педагога в воспитании толерантности сводится к следующим моментам: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к организации жизнедеятельности детей так, чтобы одни могли проявить, а другие – увидеть хорошее в ком-то или в чем-то;</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к созданию доверительности, открытости взаимоотношений педагога и учеников;</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к проявлению педагогами толерантности – это существенный фактор, воспитывающий толерантность учеников;</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к обучению детей проявлять толерантность во взаимоотношениях друг с другом;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к организации внеклассной работы, направленной на воспитание толерантности: беседы, тренинги и т.п.</w:t>
      </w:r>
    </w:p>
    <w:p w:rsidR="007A544E" w:rsidRPr="00FF08A7"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w:t>
      </w:r>
      <w:r w:rsidRPr="00FF08A7">
        <w:rPr>
          <w:rStyle w:val="c5"/>
          <w:bCs/>
          <w:sz w:val="28"/>
          <w:szCs w:val="28"/>
        </w:rPr>
        <w:t>Успешность решения проблемы воспитания толерантности зависит от того, как в деятельности педагогов реализуется ряд принципов:</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1. Принцип </w:t>
      </w:r>
      <w:proofErr w:type="spellStart"/>
      <w:r w:rsidRPr="007A544E">
        <w:rPr>
          <w:rStyle w:val="c3"/>
          <w:sz w:val="28"/>
          <w:szCs w:val="28"/>
        </w:rPr>
        <w:t>субъектности</w:t>
      </w:r>
      <w:proofErr w:type="spellEnd"/>
      <w:r w:rsidRPr="007A544E">
        <w:rPr>
          <w:rStyle w:val="c3"/>
          <w:sz w:val="28"/>
          <w:szCs w:val="28"/>
        </w:rPr>
        <w:t xml:space="preserve"> требует опоры на активность самого ребёнка, его самостоятельность и инициативу, стимулирования его самовоспитания, сознательного поведения и </w:t>
      </w:r>
      <w:proofErr w:type="spellStart"/>
      <w:r w:rsidRPr="007A544E">
        <w:rPr>
          <w:rStyle w:val="c3"/>
          <w:sz w:val="28"/>
          <w:szCs w:val="28"/>
        </w:rPr>
        <w:t>самокоррекции</w:t>
      </w:r>
      <w:proofErr w:type="spellEnd"/>
      <w:r w:rsidRPr="007A544E">
        <w:rPr>
          <w:rStyle w:val="c3"/>
          <w:sz w:val="28"/>
          <w:szCs w:val="28"/>
        </w:rPr>
        <w:t xml:space="preserve"> в отношениях с другими людьми;</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2. Принцип адекватности требует соответствия содержания и средств воспитания социальной ситуации, в которой организуется воспитательный процесс (т.е. </w:t>
      </w:r>
      <w:r w:rsidRPr="007A544E">
        <w:rPr>
          <w:rStyle w:val="c3"/>
          <w:sz w:val="28"/>
          <w:szCs w:val="28"/>
        </w:rPr>
        <w:lastRenderedPageBreak/>
        <w:t>особенностям экономики, политики, духовности общества). Воспитание толерантности должно строиться с учётом разнообразных факторов окружающей социальной среды (национальных, религиозных, семейных, типа поселения, особенностей учебного заведения и т.д.);</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3. Принцип индивидуализации предполагает определение индивидуальной траектории воспитания индивидуального сознания и поведения, выделение специальных задач, соответствующих индивидуальным особенностям и уровню </w:t>
      </w:r>
      <w:proofErr w:type="spellStart"/>
      <w:r w:rsidRPr="007A544E">
        <w:rPr>
          <w:rStyle w:val="c3"/>
          <w:sz w:val="28"/>
          <w:szCs w:val="28"/>
        </w:rPr>
        <w:t>сформированности</w:t>
      </w:r>
      <w:proofErr w:type="spellEnd"/>
      <w:r w:rsidRPr="007A544E">
        <w:rPr>
          <w:rStyle w:val="c3"/>
          <w:sz w:val="28"/>
          <w:szCs w:val="28"/>
        </w:rPr>
        <w:t xml:space="preserve"> толерантности у ребёнка; раскрытие потенциалов личности, как в учебной, так и во </w:t>
      </w:r>
      <w:proofErr w:type="spellStart"/>
      <w:r w:rsidRPr="007A544E">
        <w:rPr>
          <w:rStyle w:val="c3"/>
          <w:sz w:val="28"/>
          <w:szCs w:val="28"/>
        </w:rPr>
        <w:t>внеучебной</w:t>
      </w:r>
      <w:proofErr w:type="spellEnd"/>
      <w:r w:rsidRPr="007A544E">
        <w:rPr>
          <w:rStyle w:val="c3"/>
          <w:sz w:val="28"/>
          <w:szCs w:val="28"/>
        </w:rPr>
        <w:t xml:space="preserve"> работе, предоставление возможности каждому учащемуся для самореализации и самораскрытия;</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4. Принцип рефлексивной позиции предполагает ориентацию на формирование у детей осознанной устойчивой системы отношений к какой-либо значимой для них проблеме, вопросу, проявляющихся в соответствующем поведении и поступках;</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5. Принцип создания толерантной среды требует формирования в учебном заведении гуманистических отношений, т.е. предполагает взаимную ответственность участников педагогического процесса, сопереживание, взаимопомощь, способность вместе преодолевать трудности. Этот принцип также означает, что в классе и социальном окружении доминируют творческие начала при организации учебной и </w:t>
      </w:r>
      <w:proofErr w:type="spellStart"/>
      <w:r w:rsidRPr="007A544E">
        <w:rPr>
          <w:rStyle w:val="c3"/>
          <w:sz w:val="28"/>
          <w:szCs w:val="28"/>
        </w:rPr>
        <w:t>внеучебной</w:t>
      </w:r>
      <w:proofErr w:type="spellEnd"/>
      <w:r w:rsidRPr="007A544E">
        <w:rPr>
          <w:rStyle w:val="c3"/>
          <w:sz w:val="28"/>
          <w:szCs w:val="28"/>
        </w:rPr>
        <w:t xml:space="preserve"> деятельности.</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Изложенные выше принципы находят отражение в содержании, формах и методах  воспитания толерантной личности.</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Методы воспитания толерантности – это способы формирования у детей готовности к пониманию других людей и терпимому отношению к их своеобразным поступкам. Выделяют большое количество методов воспитания толерантности (убеждение, </w:t>
      </w:r>
      <w:proofErr w:type="spellStart"/>
      <w:r w:rsidRPr="007A544E">
        <w:rPr>
          <w:rStyle w:val="c3"/>
          <w:sz w:val="28"/>
          <w:szCs w:val="28"/>
        </w:rPr>
        <w:t>самоубеждение</w:t>
      </w:r>
      <w:proofErr w:type="spellEnd"/>
      <w:r w:rsidRPr="007A544E">
        <w:rPr>
          <w:rStyle w:val="c3"/>
          <w:sz w:val="28"/>
          <w:szCs w:val="28"/>
        </w:rPr>
        <w:t>, внушение, стимулирование, методы требования, коррекции поведения и др.) Реализация каждого метода воспитания толерантности предполагает использование совокупности приёмов, т.е. педагогически оформленных действий. А как же это осуществляется на практике? Через какие приёмы можно формировать толерантность?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w:t>
      </w:r>
      <w:r w:rsidRPr="007A544E">
        <w:rPr>
          <w:rStyle w:val="c5"/>
          <w:b/>
          <w:bCs/>
          <w:sz w:val="28"/>
          <w:szCs w:val="28"/>
        </w:rPr>
        <w:t>Приём «Взаимопомощь».</w:t>
      </w:r>
      <w:r w:rsidRPr="007A544E">
        <w:rPr>
          <w:rStyle w:val="c3"/>
          <w:sz w:val="28"/>
          <w:szCs w:val="28"/>
        </w:rPr>
        <w:t> Деятельность детей организуется таким образом, чтобы успех дела зависел от помощи друг другу.</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w:t>
      </w:r>
      <w:r w:rsidRPr="007A544E">
        <w:rPr>
          <w:rStyle w:val="c5"/>
          <w:b/>
          <w:bCs/>
          <w:sz w:val="28"/>
          <w:szCs w:val="28"/>
        </w:rPr>
        <w:t>Приём «Акцент на лучшее».</w:t>
      </w:r>
      <w:r w:rsidRPr="007A544E">
        <w:rPr>
          <w:rStyle w:val="c3"/>
          <w:sz w:val="28"/>
          <w:szCs w:val="28"/>
        </w:rPr>
        <w:t> Педагог в разговоре с детьми старается подчеркнуть лучшие черты каждого. При этом его оценка должна быть объективна, и опираться на конкретные факты.</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w:t>
      </w:r>
      <w:r w:rsidRPr="007A544E">
        <w:rPr>
          <w:rStyle w:val="c5"/>
          <w:b/>
          <w:bCs/>
          <w:sz w:val="28"/>
          <w:szCs w:val="28"/>
        </w:rPr>
        <w:t>Приём «Прогнозирование развития ситуации».</w:t>
      </w:r>
      <w:r w:rsidRPr="007A544E">
        <w:rPr>
          <w:rStyle w:val="c3"/>
          <w:sz w:val="28"/>
          <w:szCs w:val="28"/>
        </w:rPr>
        <w:t> Педагог предлагает высказать предположение о том, как могла бы развиваться та или иная конфликтная ситуация. При этом как бы ведётся поиск выхода из сложившейся ситуации.</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w:t>
      </w:r>
      <w:r w:rsidRPr="007A544E">
        <w:rPr>
          <w:rStyle w:val="c5"/>
          <w:b/>
          <w:bCs/>
          <w:sz w:val="28"/>
          <w:szCs w:val="28"/>
        </w:rPr>
        <w:t>Приём «Добрые слова».</w:t>
      </w:r>
      <w:r w:rsidRPr="007A544E">
        <w:rPr>
          <w:rStyle w:val="c3"/>
          <w:sz w:val="28"/>
          <w:szCs w:val="28"/>
        </w:rPr>
        <w:t> Детям предлагается вспомнить добрые слова, которые говорят герои фильмов другим людям (при этом важно, чтобы эти слова были обращены к людям других национальностей).</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5"/>
          <w:b/>
          <w:bCs/>
          <w:sz w:val="28"/>
          <w:szCs w:val="28"/>
        </w:rPr>
        <w:t>Педагогических приёмов – бесконечное множество. Каждая ситуация рождает новые приёмы, каждый педагог из множества приёмов использует те, которые соответствуют его индивидуальному стилю.</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Какой возраст наиболее удобен для воспитания толерантного отношения к другому?</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На сегодняшний день возникает необходимость воспитания культуры толерантности с самых первых дней обучения. Именно в начальной школе важно </w:t>
      </w:r>
      <w:r w:rsidRPr="007A544E">
        <w:rPr>
          <w:rStyle w:val="c3"/>
          <w:sz w:val="28"/>
          <w:szCs w:val="28"/>
        </w:rPr>
        <w:lastRenderedPageBreak/>
        <w:t>научить ребенка, с одной стороны, принимать другого как значимого и ценного, а с другой стороны — критически относиться к своим собственным взглядам.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Особое внимание обращается на воспитание толерантности в подростковом возрасте. Именно в этот период начинает формироваться чувство культурной идентичности человека, а соответственно повышается интерес к вопросам культурной принадлежности. В подростковом возрасте закладываются основы дальнейшего социального поведения личности, в том числе: способность к </w:t>
      </w:r>
      <w:proofErr w:type="spellStart"/>
      <w:r w:rsidRPr="007A544E">
        <w:rPr>
          <w:rStyle w:val="c3"/>
          <w:sz w:val="28"/>
          <w:szCs w:val="28"/>
        </w:rPr>
        <w:t>эмпатии</w:t>
      </w:r>
      <w:proofErr w:type="spellEnd"/>
      <w:r w:rsidRPr="007A544E">
        <w:rPr>
          <w:rStyle w:val="c3"/>
          <w:sz w:val="28"/>
          <w:szCs w:val="28"/>
        </w:rPr>
        <w:t xml:space="preserve"> или конфликтность, социальная изолированность, позитивное или заведомо негативное отношение к другому. Подростковый возраст, как известно, всегда — возраст трудный. Поэтому полезно предлагать для анализа различные типы конкретных ситуаций-рассказов с нравственным или правовым содержанием. При этом выбор темы и материала, раскрывающего ее, должен соответствовать уровню нравственной или правовой информированности воспитанников, тематика должна динамично отражать реальные события жизни, в том числе жизни ученического коллектива, поведение отдельных воспитанников.</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Формы воспитательной работы могут быть разные (внеклассное чтение, экскурсии, просмотр и обсуждение кинофильмов, телепередач, игры и т. п.) круг знаний учащихся о правовых нормах и ответственности за их несоблюдение — правонарушение — расширяется (например, знания о правовых аспектах природоохранительных норм, об ответственности за нарушение правил пожарной безопасности, уличного движения, пользования общественным транспортом и др.). </w:t>
      </w:r>
      <w:proofErr w:type="gramStart"/>
      <w:r w:rsidRPr="007A544E">
        <w:rPr>
          <w:rStyle w:val="c3"/>
          <w:sz w:val="28"/>
          <w:szCs w:val="28"/>
        </w:rPr>
        <w:t>И</w:t>
      </w:r>
      <w:proofErr w:type="gramEnd"/>
      <w:r w:rsidRPr="007A544E">
        <w:rPr>
          <w:rStyle w:val="c3"/>
          <w:sz w:val="28"/>
          <w:szCs w:val="28"/>
        </w:rPr>
        <w:t xml:space="preserve"> конечно же  надо знакомить с вопросами уголовной ответственности за отдельные виды преступлений против жизни здоровья и достоинства личности, против общественного порядка (злостное хулиганство) против государственной и личной собственности.</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У старшеклассников важно воспитывать такие качества, как политическая осведомленность, сознательное участие в политической жизни общества, способность идти на компромисс при разногласиях и спорах, справедливость в отношениях с людьми, способность встать на защиту любого человека, независимо от национальности.</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Но воспитание в духе толерантности не ограничивается усвоением понятий «толерантность» и «толерантная личность». Должно идти постоянное развитие таких составляющих толерантности, как симпатия, доверие, воображение, сочувствие, сопереживание.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Итак, если мы действительно хотим, чтобы наши дети не только знали и понимали, в чем ценность терпимого, равноправного, уважительного отношения людей друг к другу, но и сами освоили такое отношение в качестве первичной модели поведения, в школе необходимо создать специальную систему взаимодействия детей и взрослых.</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Большую роль в формировании стереотипов толерантного поведения детей играют общешкольные коллективные творческие дела, даже если они приурочены к самым разным событиям. Широкое распространение получают уроки милосердия, толерантности.</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Навыки толерантного поведения можно формировать у детей в процессе проведения организации целевых внешкольных мероприятий. Недостаточно пробудить у воспитанников заботу только о себе, необходимо еще воспитать умение относиться неравнодушно к происходящему за его стенами. Это могут </w:t>
      </w:r>
      <w:r w:rsidRPr="007A544E">
        <w:rPr>
          <w:rStyle w:val="c3"/>
          <w:sz w:val="28"/>
          <w:szCs w:val="28"/>
        </w:rPr>
        <w:lastRenderedPageBreak/>
        <w:t>быть различного рода благотворительные акции: забота об одиноких стариках, помощь ветеранам войны и труда, пенсионерам.   Все эти дела оставляют след в душах детей.</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Стереотипы толерантного поведения вырабатываются не только во время целенаправленных действий, обучающих детей умению сочувствовать, сопереживать. Выражать свои чувства без агрессии и насилия. Основой их формирования является прежде всего повседневная жизнь ребенка в школьном коллективе. И эта жизнь также должна стать объектом внимания педагогов. Научить детей конструктивно разрешать конфликтные ситуации, взаимодействовать с товарищами на основе равенства и согласия – актуальнейшая задача наших учителей.</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Важнейшим условием закрепления стереотипов толерантного поведения является эмоциональный компонент.</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В нашей школе проводится краеведческая работа, оформлен стенд, посвященный родному краю, организован музей. Дети должны не только изучать историю своей территории, ее географию, экономику, ее будущее, но и активно относиться к историческим природным памятникам. Уже стало традицией накануне праздника в честь дня Победы проводить уборку у памятника погибших воинов-односельчан. А во время праздника принять участие в митинге и возложить венки – все это проявление добрых чувств, памяти о героических поступках тех, кто жил до нас. Такие добрые дела оказывают воспитывающее воздействие на школьников только тогда, когда они осуществляются регулярно, когда к ним заранее идет подготовка.</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Одним из средств формирования толерантности и влияния на мировоззрение ребенка является этическая беседа. Она широко применяется в работе с учащимися различных возрастных групп. В педагогике она рассматривается и как средство привлечения учащихся для обсуждения, анализа поступков и выработки нравственных оценок, и как средство формирования моральных представлений и понятий.</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Например, нельзя допускать, чтобы дети мучили животных. Напротив, надо пробуждать у них сочувствие к животным, желание заботиться о кошке, собаке. Ни в коем случае нельзя допускать грубого отношения к ним.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Поводом для выбора тематики могут быть 1. нравственные познавательные интересы детей (у детей существуют искаженные представления о нормах морали, очень часто они относят ложное товарищество к истинной дружбе, не различают честность и ябедничество. Это понятно, так как у детей нет достаточно целенаправленных наблюдений, знаний и социального опыта).</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2. ситуации, сложившиеся в классе, коллективе (равнодушное отношение друг к другу, неприязнь к детям различных национальностей)</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3. события, происходящие в стране и другом социуме.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 xml:space="preserve">4. просмотренный фильм, прочитанная книга (например, фильм «Белый Бим – черное ухо» — великолепный фильм для обсуждения. Повесть В. К. </w:t>
      </w:r>
      <w:proofErr w:type="spellStart"/>
      <w:r w:rsidRPr="007A544E">
        <w:rPr>
          <w:rStyle w:val="c3"/>
          <w:sz w:val="28"/>
          <w:szCs w:val="28"/>
        </w:rPr>
        <w:t>Железникова</w:t>
      </w:r>
      <w:proofErr w:type="spellEnd"/>
      <w:r w:rsidRPr="007A544E">
        <w:rPr>
          <w:rStyle w:val="c3"/>
          <w:sz w:val="28"/>
          <w:szCs w:val="28"/>
        </w:rPr>
        <w:t xml:space="preserve"> «Чучело» и др.).</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Сегодня в работе с воспитанниками воспитатели используют наиболее актуальные  темы этических бесед:</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«Совесть»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«Умей уважать других»</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«Друг познается в беде»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lastRenderedPageBreak/>
        <w:t>«Милосердие начинается у себя в доме»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«Трудом славен человек»</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«Что значит жить с достоинством?»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«Святое слово – МАТЬ»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«Это страшное слово – «равнодушие»</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«Твоя ответственность перед собой и коллективом»</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«Национальные традиции требуют уважения»</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«Что такое толерантность?»</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«Счастье и труд»</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«Заветы предков»</w:t>
      </w:r>
    </w:p>
    <w:p w:rsidR="007A544E" w:rsidRPr="007A544E" w:rsidRDefault="007A544E" w:rsidP="007A544E">
      <w:pPr>
        <w:pStyle w:val="c0"/>
        <w:shd w:val="clear" w:color="auto" w:fill="FFFFFF"/>
        <w:spacing w:before="0" w:beforeAutospacing="0" w:after="0" w:afterAutospacing="0"/>
        <w:jc w:val="both"/>
        <w:rPr>
          <w:sz w:val="28"/>
          <w:szCs w:val="28"/>
        </w:rPr>
      </w:pPr>
      <w:r w:rsidRPr="007A544E">
        <w:rPr>
          <w:rStyle w:val="c3"/>
          <w:sz w:val="28"/>
          <w:szCs w:val="28"/>
        </w:rPr>
        <w:t>«О равнодушии и добре» и многие другие.</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Особенность проведения этических бесед заключается в том, что в них можно включить инсценировки, чтение отрывков из художественной литературы, но при этом важно не забывать, что в этической беседе должны преобладать живой обмен мнениями, диалог.</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Также могут широко использоваться уроки нравственности. Мы знаем, что урок – это основная форма учебно-воспитательной работы. Уроки нравственности могут включать в себя дискуссию, ролевые игры, просмотр отрывков из видеофильмов, чтение стихотворений, обсуждение пословиц, включать диагностические методики, направленные на определение уровня воспитанности. Темы таких уроков могут быть разными:</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«Что значит жить по справедливости?»</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«Честь и совесть. Существуют ли они друг без друга?»</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«В чем красота человека?»</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«Что значит – уважать национальные традиции?» и другие.</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Научить детей конструктивно разрешать конфликтные ситуации, а они у нас случаются, взаимодействовать с товарищами на основе равенства и согласия – актуальнейшая задача учителей и воспитателей.</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К нашему сожалению, часто бывает, что дети следуют дурным примерам. А противостоять ребенку никто не может. Недостаточно воспитателю предохранить ребенка от дурных влияний, необходимо научить противостоять им.  Бесспорно, каждый из нас работает над воспитанием толерантности, а работа в системе приносит всегда больше результата, нежели эпизодическая деятельность.</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В заключение нашего педсовета я хотела бы привести слова Мудрого Сенеки. Он сказал: «Мы рождены, чтобы жить совместно, наше общество – свод из камней, который обрушился бы, если бы один не поддерживал другого».</w:t>
      </w:r>
    </w:p>
    <w:p w:rsidR="007A544E" w:rsidRPr="007A544E" w:rsidRDefault="007A544E" w:rsidP="007A544E">
      <w:pPr>
        <w:pStyle w:val="c0"/>
        <w:shd w:val="clear" w:color="auto" w:fill="FFFFFF"/>
        <w:spacing w:before="0" w:beforeAutospacing="0" w:after="0" w:afterAutospacing="0"/>
        <w:jc w:val="both"/>
        <w:rPr>
          <w:rFonts w:ascii="Calibri" w:hAnsi="Calibri" w:cs="Calibri"/>
          <w:sz w:val="28"/>
          <w:szCs w:val="28"/>
        </w:rPr>
      </w:pPr>
      <w:r w:rsidRPr="007A544E">
        <w:rPr>
          <w:rStyle w:val="c3"/>
          <w:sz w:val="28"/>
          <w:szCs w:val="28"/>
        </w:rPr>
        <w:t>Нужно помнить, что мы строим культуру мира. Мы больше получим, чем отдадим, если будем чаще вспоминать про то, что нас соединяет, про то, что человек становится Человеком только благодаря другому человеку.</w:t>
      </w:r>
    </w:p>
    <w:p w:rsidR="007A544E" w:rsidRPr="00FF08A7" w:rsidRDefault="00FF08A7" w:rsidP="00FF08A7">
      <w:pPr>
        <w:shd w:val="clear" w:color="auto" w:fill="FFFFFF"/>
        <w:spacing w:before="100" w:beforeAutospacing="1" w:after="100" w:afterAutospacing="1"/>
        <w:ind w:left="720"/>
        <w:jc w:val="both"/>
        <w:rPr>
          <w:sz w:val="28"/>
          <w:szCs w:val="28"/>
        </w:rPr>
      </w:pPr>
      <w:r w:rsidRPr="00FF08A7">
        <w:rPr>
          <w:rStyle w:val="c3"/>
          <w:b/>
          <w:sz w:val="28"/>
          <w:szCs w:val="28"/>
        </w:rPr>
        <w:t>Решили</w:t>
      </w:r>
      <w:r w:rsidRPr="00FF08A7">
        <w:rPr>
          <w:rStyle w:val="c3"/>
          <w:sz w:val="28"/>
          <w:szCs w:val="28"/>
        </w:rPr>
        <w:t xml:space="preserve">: </w:t>
      </w:r>
      <w:r w:rsidR="007A544E" w:rsidRPr="00FF08A7">
        <w:rPr>
          <w:rStyle w:val="c3"/>
          <w:sz w:val="28"/>
          <w:szCs w:val="28"/>
        </w:rPr>
        <w:t>На уроках и во внеурочной деятельности учить каждого ученика  правильно воспринимать и понимать единство человечества, взаимосвязь и взаимозависимость всех и каждого живущих на планете, понимать и уважать права, обычаи, взгляды и традиции других людей, найти своё место в жизнедеятельности общества, не нанося вреда и не ущемляя права других людей.</w:t>
      </w:r>
    </w:p>
    <w:p w:rsidR="007A544E" w:rsidRPr="00FF08A7" w:rsidRDefault="00FF08A7" w:rsidP="00FF08A7">
      <w:pPr>
        <w:pStyle w:val="a3"/>
        <w:shd w:val="clear" w:color="auto" w:fill="FFFFFF"/>
        <w:jc w:val="both"/>
        <w:rPr>
          <w:color w:val="000000"/>
          <w:sz w:val="28"/>
          <w:szCs w:val="28"/>
        </w:rPr>
      </w:pPr>
      <w:r>
        <w:rPr>
          <w:b/>
          <w:bCs/>
          <w:i/>
          <w:iCs/>
          <w:color w:val="000000"/>
          <w:sz w:val="28"/>
          <w:szCs w:val="28"/>
        </w:rPr>
        <w:t>Рекомендации</w:t>
      </w:r>
      <w:r w:rsidR="007A544E" w:rsidRPr="00FF08A7">
        <w:rPr>
          <w:b/>
          <w:bCs/>
          <w:i/>
          <w:iCs/>
          <w:color w:val="000000"/>
          <w:sz w:val="28"/>
          <w:szCs w:val="28"/>
        </w:rPr>
        <w:t>:</w:t>
      </w:r>
    </w:p>
    <w:p w:rsidR="007A544E" w:rsidRPr="00FF08A7" w:rsidRDefault="007A544E" w:rsidP="007A544E">
      <w:pPr>
        <w:pStyle w:val="a3"/>
        <w:numPr>
          <w:ilvl w:val="0"/>
          <w:numId w:val="1"/>
        </w:numPr>
        <w:shd w:val="clear" w:color="auto" w:fill="FFFFFF"/>
        <w:jc w:val="both"/>
        <w:rPr>
          <w:color w:val="000000"/>
          <w:sz w:val="28"/>
          <w:szCs w:val="28"/>
        </w:rPr>
      </w:pPr>
      <w:r w:rsidRPr="00FF08A7">
        <w:rPr>
          <w:color w:val="000000"/>
          <w:sz w:val="28"/>
          <w:szCs w:val="28"/>
        </w:rPr>
        <w:lastRenderedPageBreak/>
        <w:t>- учитывать основные методы и методики диагностики конфликтных ситуаций в образовательной организации для построения эффективной работы;</w:t>
      </w:r>
    </w:p>
    <w:p w:rsidR="007A544E" w:rsidRPr="00FF08A7" w:rsidRDefault="007A544E" w:rsidP="007A544E">
      <w:pPr>
        <w:pStyle w:val="a3"/>
        <w:numPr>
          <w:ilvl w:val="0"/>
          <w:numId w:val="1"/>
        </w:numPr>
        <w:shd w:val="clear" w:color="auto" w:fill="FFFFFF"/>
        <w:jc w:val="both"/>
        <w:rPr>
          <w:color w:val="000000"/>
          <w:sz w:val="28"/>
          <w:szCs w:val="28"/>
        </w:rPr>
      </w:pPr>
      <w:r w:rsidRPr="00FF08A7">
        <w:rPr>
          <w:color w:val="000000"/>
          <w:sz w:val="28"/>
          <w:szCs w:val="28"/>
        </w:rPr>
        <w:t>- использовать в своей работе алгоритм аналитического исследования конфликтных ситуаций;</w:t>
      </w:r>
    </w:p>
    <w:p w:rsidR="007A544E" w:rsidRPr="00FF08A7" w:rsidRDefault="007A544E" w:rsidP="007A544E">
      <w:pPr>
        <w:pStyle w:val="a3"/>
        <w:numPr>
          <w:ilvl w:val="0"/>
          <w:numId w:val="1"/>
        </w:numPr>
        <w:shd w:val="clear" w:color="auto" w:fill="FFFFFF"/>
        <w:jc w:val="both"/>
        <w:rPr>
          <w:color w:val="000000"/>
          <w:sz w:val="28"/>
          <w:szCs w:val="28"/>
        </w:rPr>
      </w:pPr>
      <w:r w:rsidRPr="00FF08A7">
        <w:rPr>
          <w:color w:val="000000"/>
          <w:sz w:val="28"/>
          <w:szCs w:val="28"/>
        </w:rPr>
        <w:t>- создать условия, способствующих повышению эмоционального комфорта в школе и дома для развития толерантности личности ребенка.</w:t>
      </w:r>
    </w:p>
    <w:p w:rsidR="007A544E" w:rsidRDefault="007A544E">
      <w:pPr>
        <w:rPr>
          <w:sz w:val="28"/>
          <w:szCs w:val="28"/>
        </w:rPr>
      </w:pPr>
    </w:p>
    <w:p w:rsidR="00FF08A7" w:rsidRPr="00FF08A7" w:rsidRDefault="00FF08A7" w:rsidP="00FF08A7">
      <w:pPr>
        <w:ind w:left="360"/>
        <w:rPr>
          <w:sz w:val="28"/>
          <w:szCs w:val="28"/>
        </w:rPr>
      </w:pPr>
      <w:r>
        <w:rPr>
          <w:sz w:val="28"/>
          <w:szCs w:val="28"/>
        </w:rPr>
        <w:t>Проголосовали «за»- 8</w:t>
      </w:r>
    </w:p>
    <w:p w:rsidR="00FF08A7" w:rsidRPr="00FF08A7" w:rsidRDefault="00FF08A7" w:rsidP="00FF08A7">
      <w:pPr>
        <w:ind w:left="360"/>
        <w:rPr>
          <w:sz w:val="28"/>
          <w:szCs w:val="28"/>
        </w:rPr>
      </w:pPr>
      <w:r w:rsidRPr="00FF08A7">
        <w:rPr>
          <w:sz w:val="28"/>
          <w:szCs w:val="28"/>
        </w:rPr>
        <w:t>«против»-0</w:t>
      </w:r>
    </w:p>
    <w:p w:rsidR="00FF08A7" w:rsidRPr="00FF08A7" w:rsidRDefault="00FF08A7" w:rsidP="00FF08A7">
      <w:pPr>
        <w:ind w:left="360"/>
        <w:rPr>
          <w:sz w:val="28"/>
          <w:szCs w:val="28"/>
        </w:rPr>
      </w:pPr>
      <w:r w:rsidRPr="00FF08A7">
        <w:rPr>
          <w:sz w:val="28"/>
          <w:szCs w:val="28"/>
        </w:rPr>
        <w:t>«воздержались»- 0</w:t>
      </w:r>
    </w:p>
    <w:p w:rsidR="00FF08A7" w:rsidRPr="00FF08A7" w:rsidRDefault="00FF08A7" w:rsidP="00FF08A7">
      <w:pPr>
        <w:ind w:left="360"/>
        <w:rPr>
          <w:sz w:val="28"/>
          <w:szCs w:val="28"/>
        </w:rPr>
      </w:pPr>
      <w:r w:rsidRPr="00FF08A7">
        <w:rPr>
          <w:sz w:val="28"/>
          <w:szCs w:val="28"/>
        </w:rPr>
        <w:t>Руководитель ШМО ____________________/Пугачева Е.Г./</w:t>
      </w:r>
    </w:p>
    <w:p w:rsidR="00FF08A7" w:rsidRPr="00FF08A7" w:rsidRDefault="006842EC" w:rsidP="00FF08A7">
      <w:pPr>
        <w:ind w:left="360"/>
        <w:rPr>
          <w:sz w:val="28"/>
          <w:szCs w:val="28"/>
        </w:rPr>
      </w:pPr>
      <w:r>
        <w:rPr>
          <w:sz w:val="28"/>
          <w:szCs w:val="28"/>
        </w:rPr>
        <w:t xml:space="preserve">   9</w:t>
      </w:r>
      <w:bookmarkStart w:id="0" w:name="_GoBack"/>
      <w:bookmarkEnd w:id="0"/>
      <w:r w:rsidR="00FF08A7">
        <w:rPr>
          <w:sz w:val="28"/>
          <w:szCs w:val="28"/>
        </w:rPr>
        <w:t xml:space="preserve"> ноября 2022</w:t>
      </w:r>
      <w:r w:rsidR="00FF08A7" w:rsidRPr="00FF08A7">
        <w:rPr>
          <w:sz w:val="28"/>
          <w:szCs w:val="28"/>
        </w:rPr>
        <w:t xml:space="preserve"> г.</w:t>
      </w:r>
    </w:p>
    <w:p w:rsidR="00FF08A7" w:rsidRPr="003758B6" w:rsidRDefault="00FF08A7" w:rsidP="00FF08A7">
      <w:pPr>
        <w:rPr>
          <w:sz w:val="28"/>
          <w:szCs w:val="28"/>
        </w:rPr>
      </w:pPr>
      <w:r w:rsidRPr="007B0465">
        <w:rPr>
          <w:sz w:val="28"/>
          <w:szCs w:val="28"/>
        </w:rPr>
        <w:t xml:space="preserve"> </w:t>
      </w:r>
    </w:p>
    <w:p w:rsidR="00FF08A7" w:rsidRPr="00FF08A7" w:rsidRDefault="00FF08A7">
      <w:pPr>
        <w:rPr>
          <w:sz w:val="28"/>
          <w:szCs w:val="28"/>
        </w:rPr>
      </w:pPr>
    </w:p>
    <w:sectPr w:rsidR="00FF08A7" w:rsidRPr="00FF08A7" w:rsidSect="006842EC">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85E50"/>
    <w:multiLevelType w:val="multilevel"/>
    <w:tmpl w:val="BEE4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1675E"/>
    <w:multiLevelType w:val="multilevel"/>
    <w:tmpl w:val="92A2D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E1"/>
    <w:rsid w:val="0060017B"/>
    <w:rsid w:val="006842EC"/>
    <w:rsid w:val="007355EA"/>
    <w:rsid w:val="007A544E"/>
    <w:rsid w:val="00924B2B"/>
    <w:rsid w:val="009C79E1"/>
    <w:rsid w:val="00A53A50"/>
    <w:rsid w:val="00FF0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A544E"/>
    <w:pPr>
      <w:spacing w:before="100" w:beforeAutospacing="1" w:after="100" w:afterAutospacing="1"/>
    </w:pPr>
  </w:style>
  <w:style w:type="character" w:customStyle="1" w:styleId="c6">
    <w:name w:val="c6"/>
    <w:basedOn w:val="a0"/>
    <w:rsid w:val="007A544E"/>
  </w:style>
  <w:style w:type="character" w:customStyle="1" w:styleId="c5">
    <w:name w:val="c5"/>
    <w:basedOn w:val="a0"/>
    <w:rsid w:val="007A544E"/>
  </w:style>
  <w:style w:type="character" w:customStyle="1" w:styleId="c3">
    <w:name w:val="c3"/>
    <w:basedOn w:val="a0"/>
    <w:rsid w:val="007A544E"/>
  </w:style>
  <w:style w:type="character" w:customStyle="1" w:styleId="c2">
    <w:name w:val="c2"/>
    <w:basedOn w:val="a0"/>
    <w:rsid w:val="007A544E"/>
  </w:style>
  <w:style w:type="paragraph" w:styleId="a3">
    <w:name w:val="List Paragraph"/>
    <w:basedOn w:val="a"/>
    <w:uiPriority w:val="34"/>
    <w:qFormat/>
    <w:rsid w:val="007A544E"/>
    <w:pPr>
      <w:ind w:left="720"/>
      <w:contextualSpacing/>
    </w:pPr>
  </w:style>
  <w:style w:type="paragraph" w:styleId="a4">
    <w:name w:val="Normal (Web)"/>
    <w:basedOn w:val="a"/>
    <w:uiPriority w:val="99"/>
    <w:semiHidden/>
    <w:unhideWhenUsed/>
    <w:rsid w:val="007A544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A544E"/>
    <w:pPr>
      <w:spacing w:before="100" w:beforeAutospacing="1" w:after="100" w:afterAutospacing="1"/>
    </w:pPr>
  </w:style>
  <w:style w:type="character" w:customStyle="1" w:styleId="c6">
    <w:name w:val="c6"/>
    <w:basedOn w:val="a0"/>
    <w:rsid w:val="007A544E"/>
  </w:style>
  <w:style w:type="character" w:customStyle="1" w:styleId="c5">
    <w:name w:val="c5"/>
    <w:basedOn w:val="a0"/>
    <w:rsid w:val="007A544E"/>
  </w:style>
  <w:style w:type="character" w:customStyle="1" w:styleId="c3">
    <w:name w:val="c3"/>
    <w:basedOn w:val="a0"/>
    <w:rsid w:val="007A544E"/>
  </w:style>
  <w:style w:type="character" w:customStyle="1" w:styleId="c2">
    <w:name w:val="c2"/>
    <w:basedOn w:val="a0"/>
    <w:rsid w:val="007A544E"/>
  </w:style>
  <w:style w:type="paragraph" w:styleId="a3">
    <w:name w:val="List Paragraph"/>
    <w:basedOn w:val="a"/>
    <w:uiPriority w:val="34"/>
    <w:qFormat/>
    <w:rsid w:val="007A544E"/>
    <w:pPr>
      <w:ind w:left="720"/>
      <w:contextualSpacing/>
    </w:pPr>
  </w:style>
  <w:style w:type="paragraph" w:styleId="a4">
    <w:name w:val="Normal (Web)"/>
    <w:basedOn w:val="a"/>
    <w:uiPriority w:val="99"/>
    <w:semiHidden/>
    <w:unhideWhenUsed/>
    <w:rsid w:val="007A54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5804">
      <w:bodyDiv w:val="1"/>
      <w:marLeft w:val="0"/>
      <w:marRight w:val="0"/>
      <w:marTop w:val="0"/>
      <w:marBottom w:val="0"/>
      <w:divBdr>
        <w:top w:val="none" w:sz="0" w:space="0" w:color="auto"/>
        <w:left w:val="none" w:sz="0" w:space="0" w:color="auto"/>
        <w:bottom w:val="none" w:sz="0" w:space="0" w:color="auto"/>
        <w:right w:val="none" w:sz="0" w:space="0" w:color="auto"/>
      </w:divBdr>
    </w:div>
    <w:div w:id="737167011">
      <w:bodyDiv w:val="1"/>
      <w:marLeft w:val="0"/>
      <w:marRight w:val="0"/>
      <w:marTop w:val="0"/>
      <w:marBottom w:val="0"/>
      <w:divBdr>
        <w:top w:val="none" w:sz="0" w:space="0" w:color="auto"/>
        <w:left w:val="none" w:sz="0" w:space="0" w:color="auto"/>
        <w:bottom w:val="none" w:sz="0" w:space="0" w:color="auto"/>
        <w:right w:val="none" w:sz="0" w:space="0" w:color="auto"/>
      </w:divBdr>
    </w:div>
    <w:div w:id="19737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3704</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Учитель</cp:lastModifiedBy>
  <cp:revision>4</cp:revision>
  <dcterms:created xsi:type="dcterms:W3CDTF">2022-12-30T14:36:00Z</dcterms:created>
  <dcterms:modified xsi:type="dcterms:W3CDTF">2023-01-03T07:37:00Z</dcterms:modified>
</cp:coreProperties>
</file>