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1567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1D29">
        <w:rPr>
          <w:b/>
          <w:bCs/>
          <w:sz w:val="28"/>
          <w:szCs w:val="28"/>
        </w:rPr>
        <w:t>МБОУ «</w:t>
      </w:r>
      <w:proofErr w:type="spellStart"/>
      <w:r w:rsidRPr="00F91D29">
        <w:rPr>
          <w:b/>
          <w:bCs/>
          <w:sz w:val="28"/>
          <w:szCs w:val="28"/>
        </w:rPr>
        <w:t>Хотетовская</w:t>
      </w:r>
      <w:proofErr w:type="spellEnd"/>
      <w:r w:rsidRPr="00F91D29">
        <w:rPr>
          <w:b/>
          <w:bCs/>
          <w:sz w:val="28"/>
          <w:szCs w:val="28"/>
        </w:rPr>
        <w:t xml:space="preserve"> ООШ»</w:t>
      </w:r>
    </w:p>
    <w:p w14:paraId="6F0CBE1F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E6A3D2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1D29">
        <w:rPr>
          <w:b/>
          <w:bCs/>
          <w:sz w:val="28"/>
          <w:szCs w:val="28"/>
        </w:rPr>
        <w:t xml:space="preserve">Отчет о проведении </w:t>
      </w:r>
      <w:r w:rsidRPr="00F91D29">
        <w:rPr>
          <w:b/>
          <w:bCs/>
          <w:color w:val="333333"/>
          <w:sz w:val="28"/>
          <w:szCs w:val="28"/>
        </w:rPr>
        <w:br/>
      </w:r>
      <w:r w:rsidRPr="00F91D29">
        <w:rPr>
          <w:rStyle w:val="a5"/>
          <w:color w:val="333333"/>
          <w:sz w:val="28"/>
          <w:szCs w:val="28"/>
        </w:rPr>
        <w:t>       </w:t>
      </w:r>
      <w:r w:rsidRPr="00F91D29">
        <w:rPr>
          <w:b/>
          <w:bCs/>
          <w:sz w:val="28"/>
          <w:szCs w:val="28"/>
        </w:rPr>
        <w:t xml:space="preserve">Недели молодого педагога   </w:t>
      </w:r>
    </w:p>
    <w:p w14:paraId="6927932B" w14:textId="77777777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D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</w:t>
      </w:r>
    </w:p>
    <w:p w14:paraId="2E45B755" w14:textId="77777777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970222" w14:textId="77777777" w:rsidR="009E16E5" w:rsidRPr="00F91D29" w:rsidRDefault="009E16E5" w:rsidP="009E16E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F12F05" w14:textId="6B9457D1" w:rsidR="00FD257E" w:rsidRDefault="009E16E5" w:rsidP="00FD2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D29">
        <w:rPr>
          <w:color w:val="000000"/>
          <w:sz w:val="28"/>
          <w:szCs w:val="28"/>
        </w:rPr>
        <w:t>С</w:t>
      </w:r>
      <w:r w:rsidRPr="00F91D29">
        <w:rPr>
          <w:i/>
          <w:iCs/>
          <w:color w:val="000000"/>
          <w:sz w:val="28"/>
          <w:szCs w:val="28"/>
        </w:rPr>
        <w:t xml:space="preserve"> </w:t>
      </w:r>
      <w:r w:rsidRPr="00F91D29">
        <w:rPr>
          <w:color w:val="000000"/>
          <w:sz w:val="28"/>
          <w:szCs w:val="28"/>
        </w:rPr>
        <w:t>2</w:t>
      </w:r>
      <w:r w:rsidR="00FD257E">
        <w:rPr>
          <w:color w:val="000000"/>
          <w:sz w:val="28"/>
          <w:szCs w:val="28"/>
        </w:rPr>
        <w:t>2 апреля</w:t>
      </w:r>
      <w:r w:rsidRPr="00F91D29">
        <w:rPr>
          <w:color w:val="000000"/>
          <w:sz w:val="28"/>
          <w:szCs w:val="28"/>
        </w:rPr>
        <w:t xml:space="preserve"> по </w:t>
      </w:r>
      <w:r w:rsidR="00FD257E">
        <w:rPr>
          <w:color w:val="000000"/>
          <w:sz w:val="28"/>
          <w:szCs w:val="28"/>
        </w:rPr>
        <w:t xml:space="preserve">26 апреля </w:t>
      </w:r>
      <w:r w:rsidRPr="00F91D29">
        <w:rPr>
          <w:color w:val="000000"/>
          <w:sz w:val="28"/>
          <w:szCs w:val="28"/>
        </w:rPr>
        <w:t xml:space="preserve"> 202</w:t>
      </w:r>
      <w:r w:rsidR="00FD257E">
        <w:rPr>
          <w:color w:val="000000"/>
          <w:sz w:val="28"/>
          <w:szCs w:val="28"/>
        </w:rPr>
        <w:t>4</w:t>
      </w:r>
      <w:r w:rsidR="007760B4" w:rsidRPr="00F91D29">
        <w:rPr>
          <w:color w:val="000000"/>
          <w:sz w:val="28"/>
          <w:szCs w:val="28"/>
        </w:rPr>
        <w:t xml:space="preserve"> </w:t>
      </w:r>
      <w:r w:rsidRPr="00F91D29">
        <w:rPr>
          <w:color w:val="000000"/>
          <w:sz w:val="28"/>
          <w:szCs w:val="28"/>
        </w:rPr>
        <w:t>г.</w:t>
      </w:r>
      <w:r w:rsidR="007760B4" w:rsidRPr="00F91D29">
        <w:rPr>
          <w:color w:val="00000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>в нашей   школе проходила   Неделя  молодого педагога под девизом:</w:t>
      </w:r>
      <w:r w:rsidRPr="00F91D29">
        <w:rPr>
          <w:sz w:val="28"/>
          <w:szCs w:val="28"/>
        </w:rPr>
        <w:t xml:space="preserve"> </w:t>
      </w:r>
      <w:r w:rsidR="00FD257E">
        <w:t>«</w:t>
      </w:r>
      <w:r w:rsidR="00FD257E" w:rsidRPr="00FD257E">
        <w:rPr>
          <w:sz w:val="28"/>
          <w:szCs w:val="28"/>
        </w:rPr>
        <w:t>Успех не приходит к тебе- ты идешь к успеху»</w:t>
      </w:r>
      <w:r w:rsidR="00FD257E">
        <w:rPr>
          <w:sz w:val="28"/>
          <w:szCs w:val="28"/>
        </w:rPr>
        <w:t>.</w:t>
      </w:r>
    </w:p>
    <w:p w14:paraId="6F3C6880" w14:textId="77777777" w:rsid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D524F4" w14:textId="770ECF20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257E">
        <w:rPr>
          <w:b/>
          <w:bCs/>
          <w:color w:val="000000"/>
          <w:sz w:val="28"/>
          <w:szCs w:val="28"/>
          <w:u w:val="single"/>
        </w:rPr>
        <w:t>Цель</w:t>
      </w:r>
      <w:r w:rsidRPr="00FD257E">
        <w:rPr>
          <w:i/>
          <w:iCs/>
          <w:color w:val="000000"/>
          <w:sz w:val="28"/>
          <w:szCs w:val="28"/>
          <w:u w:val="single"/>
        </w:rPr>
        <w:t>:</w:t>
      </w:r>
      <w:r w:rsidRPr="00FD257E">
        <w:rPr>
          <w:color w:val="000000"/>
          <w:sz w:val="28"/>
          <w:szCs w:val="28"/>
        </w:rPr>
        <w:t> демонстрация  профессиональных достижений молодых специалистов через основные виды   образовательной деятельности: урок, внеклассное мероприятие.</w:t>
      </w:r>
    </w:p>
    <w:p w14:paraId="48F7812D" w14:textId="77777777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257E">
        <w:rPr>
          <w:b/>
          <w:bCs/>
          <w:color w:val="000000"/>
          <w:sz w:val="28"/>
          <w:szCs w:val="28"/>
          <w:u w:val="single"/>
        </w:rPr>
        <w:t>Задачи:</w:t>
      </w:r>
    </w:p>
    <w:p w14:paraId="5A2381B3" w14:textId="77777777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257E">
        <w:rPr>
          <w:color w:val="000000"/>
          <w:sz w:val="28"/>
          <w:szCs w:val="28"/>
        </w:rPr>
        <w:t>-  активизировать педагогическую деятельность молодых педагогов;</w:t>
      </w:r>
    </w:p>
    <w:p w14:paraId="1F338E84" w14:textId="77777777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257E">
        <w:rPr>
          <w:color w:val="000000"/>
          <w:sz w:val="28"/>
          <w:szCs w:val="28"/>
        </w:rPr>
        <w:t>-  мотивировать профессиональное и личностное развитие молодых педагогов;</w:t>
      </w:r>
    </w:p>
    <w:p w14:paraId="17EF134E" w14:textId="407570A8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257E">
        <w:rPr>
          <w:color w:val="000000"/>
          <w:sz w:val="28"/>
          <w:szCs w:val="28"/>
        </w:rPr>
        <w:t>-  содействовать повышению вклада молодых педагогов в достижение результатов работы образовательного учреждения</w:t>
      </w:r>
      <w:r>
        <w:rPr>
          <w:color w:val="000000"/>
          <w:sz w:val="28"/>
          <w:szCs w:val="28"/>
        </w:rPr>
        <w:t>.</w:t>
      </w:r>
    </w:p>
    <w:p w14:paraId="7CC6631C" w14:textId="77777777" w:rsidR="00FD257E" w:rsidRPr="00FD257E" w:rsidRDefault="00FD257E" w:rsidP="00FD2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339AC6B" w14:textId="19D35542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E7029" w14:textId="26FEB7D2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70DCEA8" w14:textId="6E194AC6" w:rsidR="00CB338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sz w:val="28"/>
          <w:szCs w:val="28"/>
        </w:rPr>
        <w:t> </w:t>
      </w:r>
      <w:r w:rsidRPr="00F91D29">
        <w:rPr>
          <w:rStyle w:val="a5"/>
          <w:b w:val="0"/>
          <w:bCs w:val="0"/>
          <w:sz w:val="28"/>
          <w:szCs w:val="28"/>
        </w:rPr>
        <w:t>Для   успешной реализации поставленных задач был разработан   и утвержден   план   недели.</w:t>
      </w:r>
      <w:r w:rsidRPr="00F91D29">
        <w:rPr>
          <w:sz w:val="28"/>
          <w:szCs w:val="28"/>
        </w:rPr>
        <w:t xml:space="preserve">  </w:t>
      </w:r>
      <w:r w:rsidRPr="00F91D29">
        <w:rPr>
          <w:rStyle w:val="a5"/>
          <w:b w:val="0"/>
          <w:bCs w:val="0"/>
          <w:sz w:val="28"/>
          <w:szCs w:val="28"/>
        </w:rPr>
        <w:t>Программа проведения предметной недели отразила различные формы и методы учебной   деятельности.    </w:t>
      </w:r>
      <w:r w:rsidRPr="00F91D29">
        <w:rPr>
          <w:sz w:val="28"/>
          <w:szCs w:val="28"/>
        </w:rPr>
        <w:t xml:space="preserve"> </w:t>
      </w:r>
      <w:r w:rsidR="00C12215" w:rsidRPr="00F91D29">
        <w:rPr>
          <w:rStyle w:val="a5"/>
          <w:b w:val="0"/>
          <w:bCs w:val="0"/>
          <w:sz w:val="28"/>
          <w:szCs w:val="28"/>
        </w:rPr>
        <w:t>При подготовке мероприятий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C12215" w:rsidRPr="00F91D29">
        <w:rPr>
          <w:rStyle w:val="a5"/>
          <w:b w:val="0"/>
          <w:bCs w:val="0"/>
          <w:sz w:val="28"/>
          <w:szCs w:val="28"/>
        </w:rPr>
        <w:t>Недели молодые учителя имели возможность  познакомиться с методической литературой по вопросу применения современных образовательных технологий, получили  консультации у наставника  и завуча школы.</w:t>
      </w:r>
    </w:p>
    <w:p w14:paraId="2B288327" w14:textId="33859ADD" w:rsidR="009E16E5" w:rsidRPr="00F91D2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F91D29">
        <w:rPr>
          <w:sz w:val="28"/>
          <w:szCs w:val="28"/>
        </w:rPr>
        <w:t>П</w:t>
      </w:r>
      <w:r w:rsidRPr="00F91D29">
        <w:rPr>
          <w:rStyle w:val="a5"/>
          <w:b w:val="0"/>
          <w:bCs w:val="0"/>
          <w:sz w:val="28"/>
          <w:szCs w:val="28"/>
        </w:rPr>
        <w:t>роведены открытые урок</w:t>
      </w:r>
      <w:r w:rsidR="00CB3389">
        <w:rPr>
          <w:rStyle w:val="a5"/>
          <w:b w:val="0"/>
          <w:bCs w:val="0"/>
          <w:sz w:val="28"/>
          <w:szCs w:val="28"/>
        </w:rPr>
        <w:t>и</w:t>
      </w:r>
      <w:r w:rsidRPr="00F91D29">
        <w:rPr>
          <w:rStyle w:val="a5"/>
          <w:b w:val="0"/>
          <w:bCs w:val="0"/>
          <w:sz w:val="28"/>
          <w:szCs w:val="28"/>
        </w:rPr>
        <w:t xml:space="preserve"> и мероприятия с последующим самоанализом и анализом деятельности учителя и   обучающихся с точки зрения эффективности; семинар по теме: «</w:t>
      </w:r>
      <w:r w:rsidR="00FD257E">
        <w:rPr>
          <w:rStyle w:val="a5"/>
          <w:b w:val="0"/>
          <w:bCs w:val="0"/>
          <w:sz w:val="28"/>
          <w:szCs w:val="28"/>
        </w:rPr>
        <w:t>Современный урок-урок развития личности</w:t>
      </w:r>
      <w:r w:rsidRPr="00F91D29">
        <w:rPr>
          <w:rStyle w:val="a5"/>
          <w:b w:val="0"/>
          <w:bCs w:val="0"/>
          <w:sz w:val="28"/>
          <w:szCs w:val="28"/>
        </w:rPr>
        <w:t>». Пугачева Е.Г. показала мастер-класс «</w:t>
      </w:r>
      <w:r w:rsidRPr="00F91D29">
        <w:rPr>
          <w:sz w:val="28"/>
          <w:szCs w:val="28"/>
        </w:rPr>
        <w:t>Стиль и мастерство педагога». Завуч по УВР и педагог-наставник провели тренинг  «</w:t>
      </w:r>
      <w:r w:rsidR="00FD257E">
        <w:rPr>
          <w:sz w:val="28"/>
          <w:szCs w:val="28"/>
        </w:rPr>
        <w:t>Успешный человек – это я</w:t>
      </w:r>
      <w:r w:rsidRPr="00F91D29">
        <w:rPr>
          <w:sz w:val="28"/>
          <w:szCs w:val="28"/>
        </w:rPr>
        <w:t xml:space="preserve">». </w:t>
      </w:r>
    </w:p>
    <w:p w14:paraId="45FC9D06" w14:textId="4FFDB332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         Следует отметить, что в течение Недели молодые педагоги побывали на различных по содержанию, теме, структуре открытых уроках.</w:t>
      </w:r>
    </w:p>
    <w:p w14:paraId="0720CF3E" w14:textId="5929EE95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 xml:space="preserve">      Проводимые уроки отмечались разнообразием </w:t>
      </w:r>
      <w:r w:rsidR="00C12215" w:rsidRPr="00F91D29">
        <w:rPr>
          <w:rStyle w:val="a5"/>
          <w:b w:val="0"/>
          <w:bCs w:val="0"/>
          <w:sz w:val="28"/>
          <w:szCs w:val="28"/>
        </w:rPr>
        <w:t xml:space="preserve">современных </w:t>
      </w:r>
      <w:r w:rsidRPr="00F91D29">
        <w:rPr>
          <w:rStyle w:val="a5"/>
          <w:b w:val="0"/>
          <w:bCs w:val="0"/>
          <w:sz w:val="28"/>
          <w:szCs w:val="28"/>
        </w:rPr>
        <w:t>приёмов и методов обучения, форм организации урока. Учителя  творчески подходили к  их подготовке.</w:t>
      </w:r>
    </w:p>
    <w:p w14:paraId="10BB2BC2" w14:textId="52D0661F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        Все </w:t>
      </w:r>
      <w:r w:rsidR="00C12215" w:rsidRPr="00F91D29">
        <w:rPr>
          <w:rStyle w:val="a5"/>
          <w:b w:val="0"/>
          <w:bCs w:val="0"/>
          <w:sz w:val="28"/>
          <w:szCs w:val="28"/>
        </w:rPr>
        <w:t>педагоги</w:t>
      </w:r>
      <w:r w:rsidRPr="00F91D29">
        <w:rPr>
          <w:rStyle w:val="a5"/>
          <w:b w:val="0"/>
          <w:bCs w:val="0"/>
          <w:sz w:val="28"/>
          <w:szCs w:val="28"/>
        </w:rPr>
        <w:t>, проводившие уроки (от молодых педагогов  до учителей с большим педагогическим стажем), показали  свое профессиональное мастерство, поделились опытом.</w:t>
      </w:r>
      <w:r w:rsidRPr="00F91D29">
        <w:rPr>
          <w:noProof/>
          <w:sz w:val="28"/>
          <w:szCs w:val="28"/>
        </w:rPr>
        <w:drawing>
          <wp:inline distT="0" distB="0" distL="0" distR="0" wp14:anchorId="061290BB" wp14:editId="3597294E">
            <wp:extent cx="7620" cy="7620"/>
            <wp:effectExtent l="0" t="0" r="0" b="0"/>
            <wp:docPr id="182166811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1188" w14:textId="6E8F647D" w:rsidR="009E16E5" w:rsidRPr="00F91D29" w:rsidRDefault="009E16E5" w:rsidP="009E16E5">
      <w:pPr>
        <w:tabs>
          <w:tab w:val="left" w:pos="3264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 На открытом уроке  молодого педагога 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Большаковой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Н.С. (русский  язык в 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классе, тема: «</w:t>
      </w:r>
      <w:r w:rsidR="00FD257E" w:rsidRPr="00FD257E">
        <w:rPr>
          <w:rFonts w:ascii="Times New Roman" w:eastAsia="Times New Roman" w:hAnsi="Times New Roman" w:cs="Times New Roman"/>
          <w:sz w:val="28"/>
          <w:szCs w:val="28"/>
        </w:rPr>
        <w:t>Правописание гласных в суффиксах глаголов</w:t>
      </w:r>
      <w:r w:rsidR="00C12215" w:rsidRPr="00FD25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25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F91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обучающиеся сами  формулировали цели и задачи урока. 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Дети продемонстрировали большой объем хорошо усвоенного материала. На уроках использовано много игровых моментов, которые также</w:t>
      </w:r>
      <w:r w:rsidR="00CB338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помогали легко усваивать материал. Были  использованы технологии ИКТ.  Дети были  очень  активны. Урок 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логично  выстроен в соответствии с правилами методики, учетом  индивидуальных особенностей учащихся класса.</w:t>
      </w:r>
    </w:p>
    <w:p w14:paraId="69E64BBD" w14:textId="31EAD97A" w:rsidR="009E16E5" w:rsidRDefault="009E16E5" w:rsidP="007760B4">
      <w:pPr>
        <w:tabs>
          <w:tab w:val="left" w:pos="3264"/>
        </w:tabs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Молодой педагог Шмакова В.И.  провела открыт</w:t>
      </w:r>
      <w:r w:rsid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ое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внеурочное занятие</w:t>
      </w:r>
      <w:r w:rsidR="00C12215" w:rsidRP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57E" w:rsidRPr="00FD257E">
        <w:rPr>
          <w:rFonts w:ascii="Times New Roman" w:eastAsia="Times New Roman" w:hAnsi="Times New Roman" w:cs="Times New Roman"/>
          <w:sz w:val="28"/>
          <w:szCs w:val="28"/>
        </w:rPr>
        <w:t>ф -</w:t>
      </w:r>
      <w:proofErr w:type="spellStart"/>
      <w:r w:rsidR="00FD257E" w:rsidRPr="00FD257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FD257E" w:rsidRPr="00FD25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«Россия-мои горизонты» в 6-7 классах по теме: «Пробую профессию в сфере медицины»</w:t>
      </w:r>
      <w:r w:rsid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Обу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ча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щиеся показали хороший уровень самоорганизации,  выполнения требований учителя, в достаточной степени – уровень владения универсальными учебными действиями.</w:t>
      </w:r>
      <w:r w:rsid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На данное занятие была приглашена фельдшер ФАПа д. Хотетово</w:t>
      </w:r>
      <w:r w:rsidR="00CC4D5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Сосновская И.В.</w:t>
      </w:r>
      <w:r w:rsid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Она рассказала о своей профессии, </w:t>
      </w:r>
      <w:r w:rsidR="00CC4D5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 её значимости во все времена.</w:t>
      </w:r>
    </w:p>
    <w:p w14:paraId="43B51729" w14:textId="466ED8A9" w:rsidR="00CC4D5E" w:rsidRDefault="00CC4D5E" w:rsidP="00CC4D5E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 w:val="0"/>
          <w:bCs w:val="0"/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 В целом, проведенные мероприятия отмечались разнообразием приёмов и методов обучения, форм организации урока.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>Молодые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>учителя старались  работать творчески.</w:t>
      </w:r>
    </w:p>
    <w:p w14:paraId="6B7E1359" w14:textId="77777777" w:rsidR="00CC4D5E" w:rsidRDefault="00CC4D5E" w:rsidP="00CC4D5E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 w:val="0"/>
          <w:bCs w:val="0"/>
          <w:sz w:val="28"/>
          <w:szCs w:val="28"/>
        </w:rPr>
      </w:pPr>
    </w:p>
    <w:p w14:paraId="74C15FD6" w14:textId="6DD4B97D" w:rsidR="00CC4D5E" w:rsidRPr="00F91D29" w:rsidRDefault="00CC4D5E" w:rsidP="007760B4">
      <w:pPr>
        <w:tabs>
          <w:tab w:val="left" w:pos="32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25 апреля молодые педагоги посетили МБОУ «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Новопетровск</w:t>
      </w:r>
      <w:r w:rsidR="00A201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ая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СОШ», где прошло районное заседание молодых специалистов на тему: «Педагогическое творчество как значимый компонент профессиональной деятельности учителя»</w:t>
      </w:r>
      <w:r w:rsidR="00A201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6D728FF" w14:textId="68AF8D35" w:rsidR="00446D15" w:rsidRPr="00CC4D5E" w:rsidRDefault="009E16E5" w:rsidP="00CC4D5E">
      <w:pPr>
        <w:tabs>
          <w:tab w:val="left" w:pos="3264"/>
        </w:tabs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25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 итоге недели было проведено мероприятие - </w:t>
      </w:r>
      <w:r w:rsidRPr="00FD257E">
        <w:rPr>
          <w:rFonts w:ascii="Times New Roman" w:hAnsi="Times New Roman" w:cs="Times New Roman"/>
          <w:sz w:val="28"/>
          <w:szCs w:val="28"/>
        </w:rPr>
        <w:t>круглый стол</w:t>
      </w:r>
      <w:r w:rsidR="00C12215" w:rsidRPr="00FD257E">
        <w:rPr>
          <w:rFonts w:ascii="Times New Roman" w:hAnsi="Times New Roman" w:cs="Times New Roman"/>
          <w:sz w:val="28"/>
          <w:szCs w:val="28"/>
        </w:rPr>
        <w:t xml:space="preserve">- рефлексия </w:t>
      </w:r>
      <w:r w:rsidRPr="00FD257E">
        <w:rPr>
          <w:rFonts w:ascii="Times New Roman" w:hAnsi="Times New Roman" w:cs="Times New Roman"/>
          <w:sz w:val="28"/>
          <w:szCs w:val="28"/>
        </w:rPr>
        <w:t xml:space="preserve"> </w:t>
      </w:r>
      <w:r w:rsidR="00A201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257E">
        <w:rPr>
          <w:rFonts w:ascii="Times New Roman" w:hAnsi="Times New Roman" w:cs="Times New Roman"/>
          <w:sz w:val="28"/>
          <w:szCs w:val="28"/>
        </w:rPr>
        <w:t>«</w:t>
      </w:r>
      <w:r w:rsidR="00FD257E" w:rsidRPr="00FD257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 молодого специалиста к успешному педагогу»</w:t>
      </w:r>
      <w:r w:rsidR="00FD257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1C027C" w14:textId="69620FB9" w:rsidR="009E16E5" w:rsidRPr="00F91D29" w:rsidRDefault="00CC4D5E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26 апреля</w:t>
      </w:r>
      <w:r w:rsidR="00A20157">
        <w:rPr>
          <w:rStyle w:val="a5"/>
          <w:b w:val="0"/>
          <w:bCs w:val="0"/>
          <w:sz w:val="28"/>
          <w:szCs w:val="28"/>
        </w:rPr>
        <w:t xml:space="preserve"> </w:t>
      </w:r>
      <w:r w:rsidR="007760B4" w:rsidRPr="00F91D29">
        <w:rPr>
          <w:rStyle w:val="a5"/>
          <w:b w:val="0"/>
          <w:bCs w:val="0"/>
          <w:sz w:val="28"/>
          <w:szCs w:val="28"/>
        </w:rPr>
        <w:t xml:space="preserve"> подведены итоги </w:t>
      </w:r>
      <w:r w:rsidR="009E16E5" w:rsidRPr="00F91D29">
        <w:rPr>
          <w:rStyle w:val="a5"/>
          <w:b w:val="0"/>
          <w:bCs w:val="0"/>
          <w:sz w:val="28"/>
          <w:szCs w:val="28"/>
        </w:rPr>
        <w:t>проведения Недели молодого педагога</w:t>
      </w:r>
      <w:r w:rsidR="007760B4" w:rsidRPr="00F91D29">
        <w:rPr>
          <w:rStyle w:val="a5"/>
          <w:b w:val="0"/>
          <w:bCs w:val="0"/>
          <w:sz w:val="28"/>
          <w:szCs w:val="28"/>
        </w:rPr>
        <w:t>.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 </w:t>
      </w:r>
    </w:p>
    <w:p w14:paraId="13F87A13" w14:textId="0367F0A1" w:rsidR="009E16E5" w:rsidRPr="00F91D2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По результатам проведения Недели молодого педагога, можно сделать следующие выводы:</w:t>
      </w:r>
      <w:r w:rsidR="007760B4" w:rsidRPr="00F91D29">
        <w:rPr>
          <w:sz w:val="28"/>
          <w:szCs w:val="28"/>
        </w:rPr>
        <w:t xml:space="preserve">                                                                                                      </w:t>
      </w:r>
      <w:r w:rsidR="00446D15">
        <w:rPr>
          <w:sz w:val="28"/>
          <w:szCs w:val="28"/>
        </w:rPr>
        <w:t xml:space="preserve">- </w:t>
      </w:r>
      <w:r w:rsidRPr="00F91D29">
        <w:rPr>
          <w:rStyle w:val="a5"/>
          <w:b w:val="0"/>
          <w:bCs w:val="0"/>
          <w:sz w:val="28"/>
          <w:szCs w:val="28"/>
        </w:rPr>
        <w:t>Учителя применяли на уроках элементы современных педагогических технологий и методик преподавания, групповые, индивидуальные методы работы, разнообразные творческие методы.</w:t>
      </w:r>
    </w:p>
    <w:p w14:paraId="65CCB43C" w14:textId="2889A826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В ходе предметной недели молодые педагоги проявили хорошие организаторские способности, создали праздничную творческую атмосферу. </w:t>
      </w:r>
      <w:r w:rsidR="0018117C" w:rsidRPr="00F91D2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В большей степени необходимо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выступлений.</w:t>
      </w:r>
    </w:p>
    <w:p w14:paraId="792B4D51" w14:textId="63129B93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Учителям следует увеличить число </w:t>
      </w:r>
      <w:proofErr w:type="spellStart"/>
      <w:r w:rsidR="009E16E5" w:rsidRPr="00F91D29">
        <w:rPr>
          <w:rStyle w:val="a5"/>
          <w:b w:val="0"/>
          <w:bCs w:val="0"/>
          <w:sz w:val="28"/>
          <w:szCs w:val="28"/>
        </w:rPr>
        <w:t>взаимопосещений</w:t>
      </w:r>
      <w:proofErr w:type="spellEnd"/>
      <w:r w:rsidR="009E16E5" w:rsidRPr="00F91D29">
        <w:rPr>
          <w:rStyle w:val="a5"/>
          <w:b w:val="0"/>
          <w:bCs w:val="0"/>
          <w:sz w:val="28"/>
          <w:szCs w:val="28"/>
        </w:rPr>
        <w:t xml:space="preserve"> уроков.</w:t>
      </w:r>
    </w:p>
    <w:p w14:paraId="0D420F5F" w14:textId="4F550AA5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Еще активнее использовать на уроках методы поисковой, исследовательской деятельности, иных современных методик преподавания.</w:t>
      </w:r>
    </w:p>
    <w:p w14:paraId="3A545534" w14:textId="20E99A2E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 Обратить внимание на преобладание фронтальной работы на уроках, следует разнообразить применение групповых и индивидуальных форм обучения. Молодым специалистам оптимизировать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темп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ведения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урока (много пауз, затянутость отдельных этапов урока), на речь обучающихся.</w:t>
      </w:r>
    </w:p>
    <w:p w14:paraId="50556D61" w14:textId="77777777" w:rsidR="009E16E5" w:rsidRPr="00F91D29" w:rsidRDefault="009E16E5" w:rsidP="007760B4">
      <w:pPr>
        <w:pStyle w:val="a4"/>
        <w:rPr>
          <w:b/>
          <w:sz w:val="28"/>
          <w:szCs w:val="28"/>
        </w:rPr>
      </w:pPr>
      <w:r w:rsidRPr="00F91D29">
        <w:rPr>
          <w:b/>
          <w:sz w:val="28"/>
          <w:szCs w:val="28"/>
        </w:rPr>
        <w:t>Рекомендации:</w:t>
      </w:r>
    </w:p>
    <w:p w14:paraId="7851F2A2" w14:textId="74C1C266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1. Повыш</w:t>
      </w:r>
      <w:r w:rsidR="0018117C" w:rsidRPr="00F91D29">
        <w:rPr>
          <w:sz w:val="28"/>
          <w:szCs w:val="28"/>
        </w:rPr>
        <w:t>ать</w:t>
      </w:r>
      <w:r w:rsidRPr="00F91D29">
        <w:rPr>
          <w:sz w:val="28"/>
          <w:szCs w:val="28"/>
        </w:rPr>
        <w:t xml:space="preserve"> рол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 xml:space="preserve"> наставничества в профессиональном росте молодого педагога.</w:t>
      </w:r>
    </w:p>
    <w:p w14:paraId="7AD62D3B" w14:textId="69141850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2. Повыш</w:t>
      </w:r>
      <w:r w:rsidR="0018117C" w:rsidRPr="00F91D29">
        <w:rPr>
          <w:sz w:val="28"/>
          <w:szCs w:val="28"/>
        </w:rPr>
        <w:t xml:space="preserve">ать </w:t>
      </w:r>
      <w:r w:rsidRPr="00F91D29">
        <w:rPr>
          <w:sz w:val="28"/>
          <w:szCs w:val="28"/>
        </w:rPr>
        <w:t xml:space="preserve"> квалификаци</w:t>
      </w:r>
      <w:r w:rsidR="0018117C" w:rsidRPr="00F91D29">
        <w:rPr>
          <w:sz w:val="28"/>
          <w:szCs w:val="28"/>
        </w:rPr>
        <w:t>ю</w:t>
      </w:r>
      <w:r w:rsidRPr="00F91D29">
        <w:rPr>
          <w:sz w:val="28"/>
          <w:szCs w:val="28"/>
        </w:rPr>
        <w:t xml:space="preserve"> и самообразовани</w:t>
      </w:r>
      <w:r w:rsidR="0018117C" w:rsidRPr="00F91D29">
        <w:rPr>
          <w:sz w:val="28"/>
          <w:szCs w:val="28"/>
        </w:rPr>
        <w:t>е</w:t>
      </w:r>
      <w:r w:rsidRPr="00F91D29">
        <w:rPr>
          <w:sz w:val="28"/>
          <w:szCs w:val="28"/>
        </w:rPr>
        <w:t xml:space="preserve"> молодых педагогов через участие в семинарах, конференциях, изучение методической литературы, участие в профессиональных конкурсах разного уровня и характера.</w:t>
      </w:r>
    </w:p>
    <w:p w14:paraId="05921E5B" w14:textId="2667CB7A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3. Посещ</w:t>
      </w:r>
      <w:r w:rsidR="0018117C" w:rsidRPr="00F91D29">
        <w:rPr>
          <w:sz w:val="28"/>
          <w:szCs w:val="28"/>
        </w:rPr>
        <w:t>ать</w:t>
      </w:r>
      <w:r w:rsidRPr="00F91D29">
        <w:rPr>
          <w:sz w:val="28"/>
          <w:szCs w:val="28"/>
        </w:rPr>
        <w:t xml:space="preserve"> молодыми специалистами </w:t>
      </w:r>
      <w:r w:rsidR="0018117C" w:rsidRPr="00F91D29">
        <w:rPr>
          <w:sz w:val="28"/>
          <w:szCs w:val="28"/>
        </w:rPr>
        <w:t xml:space="preserve"> </w:t>
      </w:r>
      <w:r w:rsidRPr="00F91D29">
        <w:rPr>
          <w:sz w:val="28"/>
          <w:szCs w:val="28"/>
        </w:rPr>
        <w:t xml:space="preserve"> уроков опытных педагогов, </w:t>
      </w:r>
      <w:proofErr w:type="spellStart"/>
      <w:r w:rsidRPr="00F91D29">
        <w:rPr>
          <w:sz w:val="28"/>
          <w:szCs w:val="28"/>
        </w:rPr>
        <w:t>взамопосещение</w:t>
      </w:r>
      <w:proofErr w:type="spellEnd"/>
      <w:r w:rsidRPr="00F91D29">
        <w:rPr>
          <w:sz w:val="28"/>
          <w:szCs w:val="28"/>
        </w:rPr>
        <w:t xml:space="preserve"> уроков.</w:t>
      </w:r>
    </w:p>
    <w:p w14:paraId="51A34E84" w14:textId="116721E4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4. Органи</w:t>
      </w:r>
      <w:r w:rsidR="0018117C" w:rsidRPr="00F91D29">
        <w:rPr>
          <w:sz w:val="28"/>
          <w:szCs w:val="28"/>
        </w:rPr>
        <w:t>зовывать</w:t>
      </w:r>
      <w:r w:rsidRPr="00F91D29">
        <w:rPr>
          <w:sz w:val="28"/>
          <w:szCs w:val="28"/>
        </w:rPr>
        <w:t xml:space="preserve"> и пров</w:t>
      </w:r>
      <w:r w:rsidR="0018117C" w:rsidRPr="00F91D29">
        <w:rPr>
          <w:sz w:val="28"/>
          <w:szCs w:val="28"/>
        </w:rPr>
        <w:t>одить</w:t>
      </w:r>
      <w:r w:rsidRPr="00F91D29">
        <w:rPr>
          <w:sz w:val="28"/>
          <w:szCs w:val="28"/>
        </w:rPr>
        <w:t xml:space="preserve"> обучающи</w:t>
      </w:r>
      <w:r w:rsidR="0018117C" w:rsidRPr="00F91D29">
        <w:rPr>
          <w:sz w:val="28"/>
          <w:szCs w:val="28"/>
        </w:rPr>
        <w:t>е</w:t>
      </w:r>
      <w:r w:rsidRPr="00F91D29">
        <w:rPr>
          <w:sz w:val="28"/>
          <w:szCs w:val="28"/>
        </w:rPr>
        <w:t xml:space="preserve"> семинар</w:t>
      </w:r>
      <w:r w:rsidR="0018117C" w:rsidRPr="00F91D29">
        <w:rPr>
          <w:sz w:val="28"/>
          <w:szCs w:val="28"/>
        </w:rPr>
        <w:t>ы</w:t>
      </w:r>
      <w:r w:rsidRPr="00F91D29">
        <w:rPr>
          <w:sz w:val="28"/>
          <w:szCs w:val="28"/>
        </w:rPr>
        <w:t xml:space="preserve"> и лекци</w:t>
      </w:r>
      <w:r w:rsidR="0018117C" w:rsidRPr="00F91D29">
        <w:rPr>
          <w:sz w:val="28"/>
          <w:szCs w:val="28"/>
        </w:rPr>
        <w:t>и</w:t>
      </w:r>
      <w:r w:rsidRPr="00F91D29">
        <w:rPr>
          <w:sz w:val="28"/>
          <w:szCs w:val="28"/>
        </w:rPr>
        <w:t xml:space="preserve"> для молодых педагогов.</w:t>
      </w:r>
    </w:p>
    <w:p w14:paraId="01080668" w14:textId="63EF3896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5. Осуществл</w:t>
      </w:r>
      <w:r w:rsidR="0018117C" w:rsidRPr="00F91D29">
        <w:rPr>
          <w:sz w:val="28"/>
          <w:szCs w:val="28"/>
        </w:rPr>
        <w:t>ять</w:t>
      </w:r>
      <w:r w:rsidRPr="00F91D29">
        <w:rPr>
          <w:sz w:val="28"/>
          <w:szCs w:val="28"/>
        </w:rPr>
        <w:t xml:space="preserve"> контрол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 xml:space="preserve"> и методическ</w:t>
      </w:r>
      <w:r w:rsidR="0018117C" w:rsidRPr="00F91D29">
        <w:rPr>
          <w:sz w:val="28"/>
          <w:szCs w:val="28"/>
        </w:rPr>
        <w:t>ую</w:t>
      </w:r>
      <w:r w:rsidRPr="00F91D29">
        <w:rPr>
          <w:sz w:val="28"/>
          <w:szCs w:val="28"/>
        </w:rPr>
        <w:t xml:space="preserve"> помощ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ab/>
        <w:t>молодым специалистам руководителями ШМО и администрацией школы.</w:t>
      </w:r>
    </w:p>
    <w:p w14:paraId="2BEA7F33" w14:textId="1067C7E3" w:rsidR="009E16E5" w:rsidRPr="00F91D29" w:rsidRDefault="009E16E5" w:rsidP="00CB3389">
      <w:pPr>
        <w:pStyle w:val="a4"/>
        <w:ind w:left="-851" w:firstLine="851"/>
        <w:jc w:val="both"/>
        <w:rPr>
          <w:sz w:val="28"/>
          <w:szCs w:val="28"/>
        </w:rPr>
      </w:pPr>
      <w:r w:rsidRPr="00F91D29">
        <w:rPr>
          <w:sz w:val="28"/>
          <w:szCs w:val="28"/>
        </w:rPr>
        <w:t>По итогам проведения методической Недели молодых педагогов состоялось заседание круглого стола с подробным анализом открытых уроков,</w:t>
      </w:r>
      <w:r w:rsidR="00CB3389">
        <w:rPr>
          <w:sz w:val="28"/>
          <w:szCs w:val="28"/>
        </w:rPr>
        <w:t xml:space="preserve"> </w:t>
      </w:r>
      <w:r w:rsidRPr="00F91D29">
        <w:rPr>
          <w:sz w:val="28"/>
          <w:szCs w:val="28"/>
        </w:rPr>
        <w:t>представленными молодыми педагогами и педагог</w:t>
      </w:r>
      <w:r w:rsidR="0018117C" w:rsidRPr="00F91D29">
        <w:rPr>
          <w:sz w:val="28"/>
          <w:szCs w:val="28"/>
        </w:rPr>
        <w:t>о</w:t>
      </w:r>
      <w:r w:rsidRPr="00F91D29">
        <w:rPr>
          <w:sz w:val="28"/>
          <w:szCs w:val="28"/>
        </w:rPr>
        <w:t>м-наставник</w:t>
      </w:r>
      <w:r w:rsidR="0018117C" w:rsidRPr="00F91D29">
        <w:rPr>
          <w:sz w:val="28"/>
          <w:szCs w:val="28"/>
        </w:rPr>
        <w:t>о</w:t>
      </w:r>
      <w:r w:rsidRPr="00F91D29">
        <w:rPr>
          <w:sz w:val="28"/>
          <w:szCs w:val="28"/>
        </w:rPr>
        <w:t>м.</w:t>
      </w:r>
    </w:p>
    <w:p w14:paraId="5E1EA2F1" w14:textId="77777777" w:rsidR="009E16E5" w:rsidRPr="00F91D29" w:rsidRDefault="009E16E5" w:rsidP="007760B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14:paraId="585DCD9B" w14:textId="77777777" w:rsidR="009E16E5" w:rsidRPr="00F91D29" w:rsidRDefault="009E16E5" w:rsidP="007760B4">
      <w:pPr>
        <w:rPr>
          <w:rFonts w:ascii="Times New Roman" w:hAnsi="Times New Roman" w:cs="Times New Roman"/>
          <w:sz w:val="28"/>
          <w:szCs w:val="28"/>
        </w:rPr>
      </w:pPr>
    </w:p>
    <w:p w14:paraId="4F517C0C" w14:textId="77777777" w:rsidR="00100E23" w:rsidRPr="00F91D29" w:rsidRDefault="00100E23" w:rsidP="007760B4">
      <w:pPr>
        <w:rPr>
          <w:rFonts w:ascii="Times New Roman" w:hAnsi="Times New Roman" w:cs="Times New Roman"/>
          <w:sz w:val="28"/>
          <w:szCs w:val="28"/>
        </w:rPr>
      </w:pPr>
    </w:p>
    <w:sectPr w:rsidR="00100E23" w:rsidRPr="00F9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3"/>
    <w:rsid w:val="00100E23"/>
    <w:rsid w:val="0018117C"/>
    <w:rsid w:val="00446D15"/>
    <w:rsid w:val="007760B4"/>
    <w:rsid w:val="009E16E5"/>
    <w:rsid w:val="00A20157"/>
    <w:rsid w:val="00C12215"/>
    <w:rsid w:val="00CB3389"/>
    <w:rsid w:val="00CC4D5E"/>
    <w:rsid w:val="00F91D29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BD32"/>
  <w15:chartTrackingRefBased/>
  <w15:docId w15:val="{D9320429-ECBF-462F-BFE4-AA43FD6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9E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E1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10</cp:revision>
  <dcterms:created xsi:type="dcterms:W3CDTF">2023-12-09T14:42:00Z</dcterms:created>
  <dcterms:modified xsi:type="dcterms:W3CDTF">2024-05-05T18:48:00Z</dcterms:modified>
</cp:coreProperties>
</file>